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1E0"/>
      </w:tblPr>
      <w:tblGrid>
        <w:gridCol w:w="1242"/>
        <w:gridCol w:w="8505"/>
      </w:tblGrid>
      <w:tr w:rsidR="009C4CF8" w:rsidRPr="009C4CF8" w:rsidTr="007271C4">
        <w:trPr>
          <w:trHeight w:val="1276"/>
        </w:trPr>
        <w:tc>
          <w:tcPr>
            <w:tcW w:w="1242" w:type="dxa"/>
            <w:tcBorders>
              <w:bottom w:val="double" w:sz="4" w:space="0" w:color="auto"/>
            </w:tcBorders>
          </w:tcPr>
          <w:p w:rsidR="009C4CF8" w:rsidRPr="009C4CF8" w:rsidRDefault="004B1673" w:rsidP="00F42550">
            <w:pPr>
              <w:tabs>
                <w:tab w:val="center" w:pos="1701"/>
                <w:tab w:val="center" w:pos="6521"/>
              </w:tabs>
              <w:spacing w:line="264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638175" cy="695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double" w:sz="4" w:space="0" w:color="auto"/>
            </w:tcBorders>
          </w:tcPr>
          <w:p w:rsidR="009C4CF8" w:rsidRPr="009C4CF8" w:rsidRDefault="009C4CF8" w:rsidP="00E63908">
            <w:pPr>
              <w:tabs>
                <w:tab w:val="center" w:pos="1701"/>
                <w:tab w:val="center" w:pos="6521"/>
              </w:tabs>
              <w:spacing w:before="60" w:after="60" w:line="3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4CF8">
              <w:rPr>
                <w:b/>
                <w:spacing w:val="16"/>
                <w:sz w:val="28"/>
                <w:szCs w:val="28"/>
              </w:rPr>
              <w:t>CÔNG TY CỔ PHẦN ĐẦU TƯ VÀ THƯƠNG MẠI                  DẦU KHÍ SÔNG ĐÀ</w:t>
            </w:r>
          </w:p>
          <w:p w:rsidR="009C4CF8" w:rsidRPr="009C4CF8" w:rsidRDefault="009C4CF8" w:rsidP="00E63908">
            <w:pPr>
              <w:spacing w:after="120" w:line="4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4CF8">
              <w:rPr>
                <w:spacing w:val="24"/>
                <w:sz w:val="28"/>
                <w:szCs w:val="28"/>
              </w:rPr>
              <w:t>HỘI ĐỒNG QUẢN TRỊ</w:t>
            </w:r>
          </w:p>
        </w:tc>
      </w:tr>
    </w:tbl>
    <w:p w:rsidR="009C4CF8" w:rsidRPr="008D338B" w:rsidRDefault="009C4CF8" w:rsidP="00A23E73">
      <w:pPr>
        <w:pStyle w:val="Caption"/>
        <w:spacing w:before="120"/>
        <w:rPr>
          <w:rFonts w:ascii="Times New Roman" w:hAnsi="Times New Roman"/>
          <w:sz w:val="26"/>
        </w:rPr>
      </w:pPr>
      <w:r w:rsidRPr="008D338B">
        <w:rPr>
          <w:rFonts w:ascii="Times New Roman" w:hAnsi="Times New Roman"/>
          <w:bCs/>
          <w:i w:val="0"/>
          <w:sz w:val="24"/>
        </w:rPr>
        <w:t xml:space="preserve">Số: </w:t>
      </w:r>
      <w:r w:rsidR="00E7287A">
        <w:rPr>
          <w:rFonts w:ascii="Times New Roman" w:hAnsi="Times New Roman"/>
          <w:bCs/>
          <w:i w:val="0"/>
          <w:sz w:val="24"/>
        </w:rPr>
        <w:t>1</w:t>
      </w:r>
      <w:r w:rsidR="0014799E">
        <w:rPr>
          <w:rFonts w:ascii="Times New Roman" w:hAnsi="Times New Roman"/>
          <w:bCs/>
          <w:i w:val="0"/>
          <w:sz w:val="24"/>
        </w:rPr>
        <w:t>8</w:t>
      </w:r>
      <w:r w:rsidRPr="008D338B">
        <w:rPr>
          <w:rFonts w:ascii="Times New Roman" w:hAnsi="Times New Roman"/>
          <w:bCs/>
          <w:i w:val="0"/>
          <w:sz w:val="24"/>
        </w:rPr>
        <w:t>/CT-NQ-HĐQT</w:t>
      </w:r>
      <w:r w:rsidRPr="008D338B">
        <w:rPr>
          <w:rFonts w:ascii="Times New Roman" w:hAnsi="Times New Roman"/>
          <w:i w:val="0"/>
        </w:rPr>
        <w:t xml:space="preserve">    </w:t>
      </w:r>
      <w:r w:rsidRPr="008D338B">
        <w:rPr>
          <w:rFonts w:ascii="Times New Roman" w:hAnsi="Times New Roman"/>
        </w:rPr>
        <w:t xml:space="preserve">                                   </w:t>
      </w:r>
      <w:r w:rsidR="00DF2931" w:rsidRPr="008D338B">
        <w:rPr>
          <w:rFonts w:ascii="Times New Roman" w:hAnsi="Times New Roman"/>
        </w:rPr>
        <w:tab/>
        <w:t xml:space="preserve">     </w:t>
      </w:r>
      <w:r w:rsidRPr="008D338B">
        <w:rPr>
          <w:rFonts w:ascii="Times New Roman" w:hAnsi="Times New Roman"/>
          <w:sz w:val="26"/>
        </w:rPr>
        <w:t xml:space="preserve">Hà Nội, ngày </w:t>
      </w:r>
      <w:r w:rsidR="007B65F8">
        <w:rPr>
          <w:rFonts w:ascii="Times New Roman" w:hAnsi="Times New Roman"/>
          <w:sz w:val="26"/>
        </w:rPr>
        <w:t>2</w:t>
      </w:r>
      <w:r w:rsidR="007F4D51">
        <w:rPr>
          <w:rFonts w:ascii="Times New Roman" w:hAnsi="Times New Roman"/>
          <w:sz w:val="26"/>
        </w:rPr>
        <w:t xml:space="preserve">8 </w:t>
      </w:r>
      <w:r w:rsidRPr="008D338B">
        <w:rPr>
          <w:rFonts w:ascii="Times New Roman" w:hAnsi="Times New Roman"/>
          <w:sz w:val="26"/>
        </w:rPr>
        <w:t xml:space="preserve">tháng </w:t>
      </w:r>
      <w:r w:rsidR="0014799E">
        <w:rPr>
          <w:rFonts w:ascii="Times New Roman" w:hAnsi="Times New Roman"/>
          <w:sz w:val="26"/>
        </w:rPr>
        <w:t>10</w:t>
      </w:r>
      <w:r w:rsidRPr="008D338B">
        <w:rPr>
          <w:rFonts w:ascii="Times New Roman" w:hAnsi="Times New Roman"/>
          <w:sz w:val="26"/>
        </w:rPr>
        <w:t xml:space="preserve"> năm 201</w:t>
      </w:r>
      <w:r w:rsidR="008C49C1">
        <w:rPr>
          <w:rFonts w:ascii="Times New Roman" w:hAnsi="Times New Roman"/>
          <w:sz w:val="26"/>
        </w:rPr>
        <w:t>4</w:t>
      </w:r>
    </w:p>
    <w:p w:rsidR="009C4CF8" w:rsidRPr="009C4CF8" w:rsidRDefault="009C4CF8" w:rsidP="00035CDE">
      <w:pPr>
        <w:pStyle w:val="Heading1"/>
        <w:spacing w:line="400" w:lineRule="exact"/>
        <w:rPr>
          <w:rFonts w:ascii="Times New Roman" w:hAnsi="Times New Roman"/>
          <w:color w:val="auto"/>
          <w:sz w:val="27"/>
          <w:szCs w:val="27"/>
        </w:rPr>
      </w:pPr>
      <w:r w:rsidRPr="009C4CF8">
        <w:rPr>
          <w:rFonts w:ascii="Times New Roman" w:hAnsi="Times New Roman"/>
          <w:color w:val="auto"/>
          <w:sz w:val="27"/>
          <w:szCs w:val="27"/>
        </w:rPr>
        <w:t>NGHỊ QUYẾT</w:t>
      </w:r>
    </w:p>
    <w:p w:rsidR="009C4CF8" w:rsidRPr="00DC513D" w:rsidRDefault="009C4CF8" w:rsidP="00035CDE">
      <w:pPr>
        <w:spacing w:line="400" w:lineRule="exact"/>
        <w:jc w:val="center"/>
        <w:rPr>
          <w:b/>
          <w:sz w:val="27"/>
          <w:szCs w:val="27"/>
        </w:rPr>
      </w:pPr>
      <w:r w:rsidRPr="00DC513D">
        <w:rPr>
          <w:b/>
          <w:sz w:val="27"/>
          <w:szCs w:val="27"/>
        </w:rPr>
        <w:t>CỦA HĐQT CÔNG TY CP ĐẦU TƯ VÀ THƯƠNG MẠI DẦU KHÍ SÔNG ĐÀ</w:t>
      </w:r>
    </w:p>
    <w:p w:rsidR="009C4CF8" w:rsidRDefault="00ED2979" w:rsidP="00035CDE">
      <w:pPr>
        <w:spacing w:line="400" w:lineRule="exact"/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</w:t>
      </w:r>
      <w:r w:rsidR="009C4CF8" w:rsidRPr="0096622B">
        <w:rPr>
          <w:bCs/>
          <w:i/>
          <w:sz w:val="26"/>
          <w:szCs w:val="26"/>
        </w:rPr>
        <w:t xml:space="preserve"> Tại </w:t>
      </w:r>
      <w:r w:rsidR="008C49C1">
        <w:rPr>
          <w:bCs/>
          <w:i/>
          <w:sz w:val="26"/>
          <w:szCs w:val="26"/>
        </w:rPr>
        <w:t xml:space="preserve">cuộc họp </w:t>
      </w:r>
      <w:r w:rsidR="0032650A">
        <w:rPr>
          <w:bCs/>
          <w:i/>
          <w:sz w:val="26"/>
          <w:szCs w:val="26"/>
        </w:rPr>
        <w:t>“</w:t>
      </w:r>
      <w:r w:rsidR="00C5021E">
        <w:rPr>
          <w:bCs/>
          <w:i/>
          <w:sz w:val="26"/>
          <w:szCs w:val="26"/>
        </w:rPr>
        <w:t xml:space="preserve">Kiểm điểm, đánh giá </w:t>
      </w:r>
      <w:r w:rsidR="0032650A">
        <w:rPr>
          <w:bCs/>
          <w:i/>
          <w:sz w:val="26"/>
          <w:szCs w:val="26"/>
        </w:rPr>
        <w:t xml:space="preserve">kết quả SXKD </w:t>
      </w:r>
      <w:r w:rsidR="0014799E">
        <w:rPr>
          <w:bCs/>
          <w:i/>
          <w:sz w:val="26"/>
          <w:szCs w:val="26"/>
        </w:rPr>
        <w:t>quý III, 9</w:t>
      </w:r>
      <w:r w:rsidR="001126B6">
        <w:rPr>
          <w:bCs/>
          <w:i/>
          <w:sz w:val="26"/>
          <w:szCs w:val="26"/>
        </w:rPr>
        <w:t xml:space="preserve"> tháng đầu</w:t>
      </w:r>
      <w:r w:rsidR="00C5021E">
        <w:rPr>
          <w:bCs/>
          <w:i/>
          <w:sz w:val="26"/>
          <w:szCs w:val="26"/>
        </w:rPr>
        <w:t xml:space="preserve"> năm 201</w:t>
      </w:r>
      <w:r w:rsidR="0032650A">
        <w:rPr>
          <w:bCs/>
          <w:i/>
          <w:sz w:val="26"/>
          <w:szCs w:val="26"/>
        </w:rPr>
        <w:t>4</w:t>
      </w:r>
      <w:r w:rsidR="00C5021E">
        <w:rPr>
          <w:bCs/>
          <w:i/>
          <w:sz w:val="26"/>
          <w:szCs w:val="26"/>
        </w:rPr>
        <w:t xml:space="preserve">; Xây dựng kế hoạch SXKD, giải pháp thực hiện </w:t>
      </w:r>
      <w:r w:rsidR="0032650A">
        <w:rPr>
          <w:bCs/>
          <w:i/>
          <w:sz w:val="26"/>
          <w:szCs w:val="26"/>
        </w:rPr>
        <w:t xml:space="preserve">kế hoạch SXKD </w:t>
      </w:r>
      <w:r w:rsidR="0014799E">
        <w:rPr>
          <w:bCs/>
          <w:i/>
          <w:sz w:val="26"/>
          <w:szCs w:val="26"/>
        </w:rPr>
        <w:t>quý IV</w:t>
      </w:r>
      <w:r w:rsidR="00C05716">
        <w:rPr>
          <w:bCs/>
          <w:i/>
          <w:sz w:val="26"/>
          <w:szCs w:val="26"/>
        </w:rPr>
        <w:t xml:space="preserve"> </w:t>
      </w:r>
      <w:r w:rsidR="00C5021E">
        <w:rPr>
          <w:bCs/>
          <w:i/>
          <w:sz w:val="26"/>
          <w:szCs w:val="26"/>
        </w:rPr>
        <w:t>năm 2014</w:t>
      </w:r>
      <w:r w:rsidR="0014799E">
        <w:rPr>
          <w:bCs/>
          <w:i/>
          <w:sz w:val="26"/>
          <w:szCs w:val="26"/>
        </w:rPr>
        <w:t xml:space="preserve"> và Dự  thảo kế hoạch SXKD năm 2015</w:t>
      </w:r>
      <w:r w:rsidR="0032650A">
        <w:rPr>
          <w:bCs/>
          <w:i/>
          <w:sz w:val="26"/>
          <w:szCs w:val="26"/>
        </w:rPr>
        <w:t>”</w:t>
      </w:r>
      <w:r w:rsidR="00C5021E">
        <w:rPr>
          <w:bCs/>
          <w:i/>
          <w:sz w:val="26"/>
          <w:szCs w:val="26"/>
        </w:rPr>
        <w:t xml:space="preserve"> </w:t>
      </w:r>
      <w:r w:rsidR="0032650A">
        <w:rPr>
          <w:bCs/>
          <w:i/>
          <w:sz w:val="26"/>
          <w:szCs w:val="26"/>
        </w:rPr>
        <w:t xml:space="preserve">phiên mở rộng </w:t>
      </w:r>
      <w:r w:rsidR="00C5021E">
        <w:rPr>
          <w:bCs/>
          <w:i/>
          <w:sz w:val="26"/>
          <w:szCs w:val="26"/>
        </w:rPr>
        <w:t xml:space="preserve">của </w:t>
      </w:r>
      <w:r w:rsidR="008C49C1">
        <w:rPr>
          <w:bCs/>
          <w:i/>
          <w:sz w:val="26"/>
          <w:szCs w:val="26"/>
        </w:rPr>
        <w:t xml:space="preserve">Hội đồng quản trị công ty lần thứ </w:t>
      </w:r>
      <w:r w:rsidR="0014799E">
        <w:rPr>
          <w:bCs/>
          <w:i/>
          <w:sz w:val="26"/>
          <w:szCs w:val="26"/>
        </w:rPr>
        <w:t>9</w:t>
      </w:r>
      <w:r w:rsidR="007F3C79">
        <w:rPr>
          <w:bCs/>
          <w:i/>
          <w:sz w:val="26"/>
          <w:szCs w:val="26"/>
        </w:rPr>
        <w:t xml:space="preserve"> </w:t>
      </w:r>
      <w:r w:rsidR="009C4CF8" w:rsidRPr="0096622B">
        <w:rPr>
          <w:bCs/>
          <w:i/>
          <w:sz w:val="26"/>
          <w:szCs w:val="26"/>
        </w:rPr>
        <w:t>Khóa III - Nhiệm kỳ 2013 -:- 2018</w:t>
      </w:r>
      <w:r>
        <w:rPr>
          <w:bCs/>
          <w:i/>
          <w:sz w:val="26"/>
          <w:szCs w:val="26"/>
        </w:rPr>
        <w:t>)</w:t>
      </w:r>
    </w:p>
    <w:p w:rsidR="009C4CF8" w:rsidRPr="00B57501" w:rsidRDefault="009C4CF8" w:rsidP="00D0311E">
      <w:pPr>
        <w:pStyle w:val="BodyTextIndent2"/>
        <w:spacing w:before="0" w:after="0" w:line="340" w:lineRule="exact"/>
        <w:ind w:firstLine="567"/>
        <w:rPr>
          <w:rFonts w:ascii="Times New Roman" w:hAnsi="Times New Roman"/>
          <w:color w:val="auto"/>
          <w:sz w:val="27"/>
          <w:szCs w:val="27"/>
        </w:rPr>
      </w:pPr>
      <w:r w:rsidRPr="009C4CF8">
        <w:rPr>
          <w:rFonts w:ascii="Times New Roman" w:hAnsi="Times New Roman"/>
          <w:color w:val="auto"/>
          <w:sz w:val="27"/>
          <w:szCs w:val="27"/>
        </w:rPr>
        <w:t xml:space="preserve">Vào lúc </w:t>
      </w:r>
      <w:r w:rsidR="009E1C37">
        <w:rPr>
          <w:rFonts w:ascii="Times New Roman" w:hAnsi="Times New Roman"/>
          <w:color w:val="auto"/>
          <w:sz w:val="27"/>
          <w:szCs w:val="27"/>
        </w:rPr>
        <w:t>08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giờ </w:t>
      </w:r>
      <w:r w:rsidR="0032650A">
        <w:rPr>
          <w:rFonts w:ascii="Times New Roman" w:hAnsi="Times New Roman"/>
          <w:color w:val="auto"/>
          <w:sz w:val="27"/>
          <w:szCs w:val="27"/>
        </w:rPr>
        <w:t>0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0, ngày </w:t>
      </w:r>
      <w:r w:rsidR="0032650A">
        <w:rPr>
          <w:rFonts w:ascii="Times New Roman" w:hAnsi="Times New Roman"/>
          <w:color w:val="auto"/>
          <w:sz w:val="27"/>
          <w:szCs w:val="27"/>
        </w:rPr>
        <w:t>2</w:t>
      </w:r>
      <w:r w:rsidR="0014799E">
        <w:rPr>
          <w:rFonts w:ascii="Times New Roman" w:hAnsi="Times New Roman"/>
          <w:color w:val="auto"/>
          <w:sz w:val="27"/>
          <w:szCs w:val="27"/>
        </w:rPr>
        <w:t>7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tháng </w:t>
      </w:r>
      <w:r w:rsidR="0014799E">
        <w:rPr>
          <w:rFonts w:ascii="Times New Roman" w:hAnsi="Times New Roman"/>
          <w:color w:val="auto"/>
          <w:sz w:val="27"/>
          <w:szCs w:val="27"/>
        </w:rPr>
        <w:t>10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năm 201</w:t>
      </w:r>
      <w:r w:rsidR="00031F26">
        <w:rPr>
          <w:rFonts w:ascii="Times New Roman" w:hAnsi="Times New Roman"/>
          <w:color w:val="auto"/>
          <w:sz w:val="27"/>
          <w:szCs w:val="27"/>
        </w:rPr>
        <w:t>4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tại Phòng họp Công ty Cổ phần Đầu tư và Thương mại Dầu khí Sông Đà, Tầng 4 - CT3 - Tòa nhà FODACON - Đường </w:t>
      </w:r>
      <w:r w:rsidRPr="00B57501">
        <w:rPr>
          <w:rFonts w:ascii="Times New Roman" w:hAnsi="Times New Roman"/>
          <w:color w:val="auto"/>
          <w:sz w:val="27"/>
          <w:szCs w:val="27"/>
        </w:rPr>
        <w:t xml:space="preserve">Trần Phú - Quận Hà Đông - Thành phố Hà Nội. Công ty đã tiến hành </w:t>
      </w:r>
      <w:r w:rsidR="00BE4FA9" w:rsidRPr="00B57501">
        <w:rPr>
          <w:rFonts w:ascii="Times New Roman" w:hAnsi="Times New Roman"/>
          <w:bCs/>
          <w:color w:val="auto"/>
          <w:sz w:val="26"/>
          <w:szCs w:val="26"/>
        </w:rPr>
        <w:t xml:space="preserve">cuộc họp </w:t>
      </w:r>
      <w:r w:rsidR="00B57501" w:rsidRPr="00B57501">
        <w:rPr>
          <w:rFonts w:ascii="Times New Roman" w:hAnsi="Times New Roman"/>
          <w:bCs/>
          <w:color w:val="auto"/>
          <w:sz w:val="26"/>
          <w:szCs w:val="26"/>
        </w:rPr>
        <w:t>Kiểm điểm, đánh giá kết quả SXKD quý III, 9 tháng đầu năm 2014; Xây dựng kế hoạch SXKD, giải pháp thực hiện kế hoạch SXKD quý IV năm 2014</w:t>
      </w:r>
      <w:r w:rsidR="00B57501">
        <w:rPr>
          <w:rFonts w:ascii="Times New Roman" w:hAnsi="Times New Roman"/>
          <w:bCs/>
          <w:color w:val="auto"/>
          <w:sz w:val="26"/>
          <w:szCs w:val="26"/>
        </w:rPr>
        <w:t xml:space="preserve"> và Dự</w:t>
      </w:r>
      <w:r w:rsidR="00B57501" w:rsidRPr="00B57501">
        <w:rPr>
          <w:rFonts w:ascii="Times New Roman" w:hAnsi="Times New Roman"/>
          <w:bCs/>
          <w:color w:val="auto"/>
          <w:sz w:val="26"/>
          <w:szCs w:val="26"/>
        </w:rPr>
        <w:t xml:space="preserve"> thảo kế hoạch SXKD năm 2015” phiên mở rộng của Hội đồng quản trị công ty lần thứ 9 Khóa III - </w:t>
      </w:r>
      <w:r w:rsidR="00B57501">
        <w:rPr>
          <w:rFonts w:ascii="Times New Roman" w:hAnsi="Times New Roman"/>
          <w:bCs/>
          <w:color w:val="auto"/>
          <w:sz w:val="26"/>
          <w:szCs w:val="26"/>
        </w:rPr>
        <w:t>n</w:t>
      </w:r>
      <w:r w:rsidR="00B57501" w:rsidRPr="00B57501">
        <w:rPr>
          <w:rFonts w:ascii="Times New Roman" w:hAnsi="Times New Roman"/>
          <w:bCs/>
          <w:color w:val="auto"/>
          <w:sz w:val="26"/>
          <w:szCs w:val="26"/>
        </w:rPr>
        <w:t>hiệm kỳ 2013 -:- 2018</w:t>
      </w:r>
      <w:r w:rsidR="00B57501" w:rsidRPr="00B57501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B57501">
        <w:rPr>
          <w:rFonts w:ascii="Times New Roman" w:hAnsi="Times New Roman"/>
          <w:color w:val="auto"/>
          <w:sz w:val="27"/>
          <w:szCs w:val="27"/>
        </w:rPr>
        <w:t>dư</w:t>
      </w:r>
      <w:r w:rsidRPr="00B57501">
        <w:rPr>
          <w:rFonts w:ascii="Times New Roman" w:hAnsi="Times New Roman"/>
          <w:color w:val="auto"/>
          <w:sz w:val="27"/>
          <w:szCs w:val="27"/>
        </w:rPr>
        <w:softHyphen/>
        <w:t xml:space="preserve">ới sự chủ trì của </w:t>
      </w:r>
      <w:r w:rsidRPr="00B57501">
        <w:rPr>
          <w:rFonts w:ascii="Times New Roman" w:hAnsi="Times New Roman"/>
          <w:b/>
          <w:bCs/>
          <w:color w:val="auto"/>
          <w:sz w:val="27"/>
          <w:szCs w:val="27"/>
        </w:rPr>
        <w:t>Ông Đinh Mạnh Thắng</w:t>
      </w:r>
      <w:r w:rsidRPr="00B57501">
        <w:rPr>
          <w:rFonts w:ascii="Times New Roman" w:hAnsi="Times New Roman"/>
          <w:color w:val="auto"/>
          <w:sz w:val="27"/>
          <w:szCs w:val="27"/>
        </w:rPr>
        <w:t xml:space="preserve"> - Chủ tịch Hội đồng quản trị Công ty.</w:t>
      </w:r>
    </w:p>
    <w:p w:rsidR="009C4CF8" w:rsidRPr="009C4CF8" w:rsidRDefault="009C4CF8" w:rsidP="00D0311E">
      <w:pPr>
        <w:pStyle w:val="BodyTextIndent2"/>
        <w:spacing w:before="0" w:after="0" w:line="340" w:lineRule="exact"/>
        <w:ind w:firstLine="567"/>
        <w:rPr>
          <w:rFonts w:ascii="Times New Roman" w:hAnsi="Times New Roman"/>
          <w:color w:val="auto"/>
          <w:sz w:val="27"/>
          <w:szCs w:val="27"/>
        </w:rPr>
      </w:pPr>
      <w:r w:rsidRPr="009C4CF8">
        <w:rPr>
          <w:rFonts w:ascii="Times New Roman" w:hAnsi="Times New Roman"/>
          <w:color w:val="auto"/>
          <w:sz w:val="27"/>
          <w:szCs w:val="27"/>
        </w:rPr>
        <w:t>Tham dự cuộc họp có c</w:t>
      </w:r>
      <w:r w:rsidR="003A4EAF">
        <w:rPr>
          <w:rFonts w:ascii="Times New Roman" w:hAnsi="Times New Roman"/>
          <w:color w:val="auto"/>
          <w:sz w:val="27"/>
          <w:szCs w:val="27"/>
        </w:rPr>
        <w:t>ác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7E68AF">
        <w:rPr>
          <w:rFonts w:ascii="Times New Roman" w:hAnsi="Times New Roman"/>
          <w:color w:val="auto"/>
          <w:sz w:val="27"/>
          <w:szCs w:val="27"/>
        </w:rPr>
        <w:t>Thành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viên Hội đồng quả</w:t>
      </w:r>
      <w:r w:rsidR="00716DAD">
        <w:rPr>
          <w:rFonts w:ascii="Times New Roman" w:hAnsi="Times New Roman"/>
          <w:color w:val="auto"/>
          <w:sz w:val="27"/>
          <w:szCs w:val="27"/>
        </w:rPr>
        <w:t>n trị; Thành viên Ban Kiểm soát</w:t>
      </w:r>
      <w:r w:rsidRPr="009C4CF8">
        <w:rPr>
          <w:rFonts w:ascii="Times New Roman" w:hAnsi="Times New Roman"/>
          <w:color w:val="auto"/>
          <w:sz w:val="27"/>
          <w:szCs w:val="27"/>
        </w:rPr>
        <w:t>; Ban Tổng Giám đốc, Kế toán trưởng, Trưởng các phòng nghiệp vụ Công ty; Chủ tịch</w:t>
      </w:r>
      <w:r w:rsidR="009E1C37">
        <w:rPr>
          <w:rFonts w:ascii="Times New Roman" w:hAnsi="Times New Roman"/>
          <w:color w:val="auto"/>
          <w:sz w:val="27"/>
          <w:szCs w:val="27"/>
        </w:rPr>
        <w:t xml:space="preserve"> HĐTV</w:t>
      </w:r>
      <w:r w:rsidRPr="009C4CF8">
        <w:rPr>
          <w:rFonts w:ascii="Times New Roman" w:hAnsi="Times New Roman"/>
          <w:color w:val="auto"/>
          <w:sz w:val="27"/>
          <w:szCs w:val="27"/>
        </w:rPr>
        <w:t>,</w:t>
      </w:r>
      <w:r w:rsidR="00716DAD">
        <w:rPr>
          <w:rFonts w:ascii="Times New Roman" w:hAnsi="Times New Roman"/>
          <w:color w:val="auto"/>
          <w:sz w:val="27"/>
          <w:szCs w:val="27"/>
        </w:rPr>
        <w:t xml:space="preserve"> Giám đốc </w:t>
      </w:r>
      <w:r w:rsidR="0053445C">
        <w:rPr>
          <w:rFonts w:ascii="Times New Roman" w:hAnsi="Times New Roman"/>
          <w:color w:val="auto"/>
          <w:sz w:val="27"/>
          <w:szCs w:val="27"/>
        </w:rPr>
        <w:t>công ty SOTRACO M</w:t>
      </w:r>
      <w:r w:rsidRPr="009C4CF8">
        <w:rPr>
          <w:rFonts w:ascii="Times New Roman" w:hAnsi="Times New Roman"/>
          <w:color w:val="auto"/>
          <w:sz w:val="27"/>
          <w:szCs w:val="27"/>
        </w:rPr>
        <w:t>.</w:t>
      </w:r>
    </w:p>
    <w:p w:rsidR="009C4CF8" w:rsidRPr="00D12E75" w:rsidRDefault="009C4CF8" w:rsidP="00D0311E">
      <w:pPr>
        <w:spacing w:line="340" w:lineRule="exact"/>
        <w:ind w:firstLine="567"/>
        <w:jc w:val="both"/>
        <w:rPr>
          <w:b/>
          <w:sz w:val="27"/>
          <w:szCs w:val="27"/>
        </w:rPr>
      </w:pPr>
      <w:r w:rsidRPr="00D12E75">
        <w:rPr>
          <w:b/>
          <w:sz w:val="27"/>
          <w:szCs w:val="27"/>
        </w:rPr>
        <w:t xml:space="preserve">Ông Đinh Mạnh Thắng </w:t>
      </w:r>
      <w:r w:rsidR="00646BD4">
        <w:rPr>
          <w:b/>
          <w:sz w:val="27"/>
          <w:szCs w:val="27"/>
        </w:rPr>
        <w:t>– Chủ tịch</w:t>
      </w:r>
      <w:r w:rsidR="004C3D72">
        <w:rPr>
          <w:b/>
          <w:sz w:val="27"/>
          <w:szCs w:val="27"/>
        </w:rPr>
        <w:t xml:space="preserve"> HĐQT </w:t>
      </w:r>
      <w:r w:rsidRPr="00D12E75">
        <w:rPr>
          <w:b/>
          <w:sz w:val="27"/>
          <w:szCs w:val="27"/>
        </w:rPr>
        <w:t>thông qua nội dung cuộc họp:</w:t>
      </w:r>
    </w:p>
    <w:p w:rsidR="00AC45DA" w:rsidRDefault="009C4CF8" w:rsidP="00D0311E">
      <w:pPr>
        <w:pStyle w:val="BodyTextIndent"/>
        <w:spacing w:line="340" w:lineRule="exact"/>
        <w:ind w:left="601" w:hanging="198"/>
        <w:rPr>
          <w:rFonts w:ascii="Times New Roman" w:hAnsi="Times New Roman"/>
          <w:color w:val="000000"/>
          <w:sz w:val="27"/>
          <w:szCs w:val="27"/>
        </w:rPr>
      </w:pPr>
      <w:r w:rsidRPr="009C4CF8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625243" w:rsidRPr="007F3C79">
        <w:rPr>
          <w:rFonts w:ascii="Times New Roman" w:hAnsi="Times New Roman"/>
          <w:bCs/>
          <w:color w:val="auto"/>
          <w:sz w:val="26"/>
          <w:szCs w:val="26"/>
        </w:rPr>
        <w:t>Kiểm điểm, đánh giá phân tích kết quả SXKD</w:t>
      </w:r>
      <w:r w:rsidR="00625243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B57501">
        <w:rPr>
          <w:rFonts w:ascii="Times New Roman" w:hAnsi="Times New Roman"/>
          <w:bCs/>
          <w:color w:val="auto"/>
          <w:sz w:val="26"/>
          <w:szCs w:val="26"/>
        </w:rPr>
        <w:t>quý III, 9 tháng</w:t>
      </w:r>
      <w:r w:rsidR="009E1C37">
        <w:rPr>
          <w:rFonts w:ascii="Times New Roman" w:hAnsi="Times New Roman"/>
          <w:bCs/>
          <w:color w:val="auto"/>
          <w:sz w:val="26"/>
          <w:szCs w:val="26"/>
        </w:rPr>
        <w:t xml:space="preserve"> đầu</w:t>
      </w:r>
      <w:r w:rsidR="00625243" w:rsidRPr="007F3C79">
        <w:rPr>
          <w:rFonts w:ascii="Times New Roman" w:hAnsi="Times New Roman"/>
          <w:bCs/>
          <w:color w:val="auto"/>
          <w:sz w:val="26"/>
          <w:szCs w:val="26"/>
        </w:rPr>
        <w:t xml:space="preserve"> năm 201</w:t>
      </w:r>
      <w:r w:rsidR="00625243">
        <w:rPr>
          <w:rFonts w:ascii="Times New Roman" w:hAnsi="Times New Roman"/>
          <w:bCs/>
          <w:color w:val="auto"/>
          <w:sz w:val="26"/>
          <w:szCs w:val="26"/>
        </w:rPr>
        <w:t>4</w:t>
      </w:r>
      <w:r w:rsidR="00AC45DA">
        <w:rPr>
          <w:rFonts w:ascii="Times New Roman" w:hAnsi="Times New Roman"/>
          <w:color w:val="000000"/>
          <w:sz w:val="27"/>
          <w:szCs w:val="27"/>
        </w:rPr>
        <w:t>;</w:t>
      </w:r>
    </w:p>
    <w:p w:rsidR="009C4CF8" w:rsidRDefault="00AC45DA" w:rsidP="00D0311E">
      <w:pPr>
        <w:pStyle w:val="BodyTextIndent"/>
        <w:spacing w:line="340" w:lineRule="exact"/>
        <w:ind w:left="601" w:hanging="19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625243">
        <w:rPr>
          <w:rFonts w:ascii="Times New Roman" w:hAnsi="Times New Roman"/>
          <w:bCs/>
          <w:color w:val="auto"/>
          <w:sz w:val="26"/>
          <w:szCs w:val="26"/>
        </w:rPr>
        <w:t>K</w:t>
      </w:r>
      <w:r w:rsidR="00625243" w:rsidRPr="007F3C79">
        <w:rPr>
          <w:rFonts w:ascii="Times New Roman" w:hAnsi="Times New Roman"/>
          <w:bCs/>
          <w:color w:val="auto"/>
          <w:sz w:val="26"/>
          <w:szCs w:val="26"/>
        </w:rPr>
        <w:t xml:space="preserve">ế hoạch SXKD, giải pháp thực hiện </w:t>
      </w:r>
      <w:r w:rsidR="00625243">
        <w:rPr>
          <w:rFonts w:ascii="Times New Roman" w:hAnsi="Times New Roman"/>
          <w:bCs/>
          <w:color w:val="auto"/>
          <w:sz w:val="26"/>
          <w:szCs w:val="26"/>
        </w:rPr>
        <w:t xml:space="preserve">kế hoạch SXKD </w:t>
      </w:r>
      <w:r w:rsidR="00EF54B8">
        <w:rPr>
          <w:rFonts w:ascii="Times New Roman" w:hAnsi="Times New Roman"/>
          <w:bCs/>
          <w:color w:val="auto"/>
          <w:sz w:val="26"/>
          <w:szCs w:val="26"/>
        </w:rPr>
        <w:t>quý IV</w:t>
      </w:r>
      <w:r w:rsidR="00625243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625243" w:rsidRPr="007F3C79">
        <w:rPr>
          <w:rFonts w:ascii="Times New Roman" w:hAnsi="Times New Roman"/>
          <w:bCs/>
          <w:color w:val="auto"/>
          <w:sz w:val="26"/>
          <w:szCs w:val="26"/>
        </w:rPr>
        <w:t>năm 2014</w:t>
      </w:r>
      <w:r w:rsidR="009C4CF8" w:rsidRPr="009C4CF8">
        <w:rPr>
          <w:rFonts w:ascii="Times New Roman" w:hAnsi="Times New Roman"/>
          <w:color w:val="000000"/>
          <w:sz w:val="27"/>
          <w:szCs w:val="27"/>
        </w:rPr>
        <w:t>;</w:t>
      </w:r>
    </w:p>
    <w:p w:rsidR="00EF54B8" w:rsidRDefault="00EF54B8" w:rsidP="00D0311E">
      <w:pPr>
        <w:pStyle w:val="BodyTextIndent"/>
        <w:spacing w:line="340" w:lineRule="exact"/>
        <w:ind w:left="601" w:hanging="19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Dự thảo kế hoạch SXKD năm 2015.</w:t>
      </w:r>
    </w:p>
    <w:p w:rsidR="005B4575" w:rsidRDefault="005B4575" w:rsidP="00D0311E">
      <w:pPr>
        <w:pStyle w:val="BodyTextIndent"/>
        <w:spacing w:line="340" w:lineRule="exact"/>
        <w:ind w:left="601" w:hanging="19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Các công tác khác.</w:t>
      </w:r>
    </w:p>
    <w:p w:rsidR="007271C4" w:rsidRDefault="009C4CF8" w:rsidP="00D0311E">
      <w:pPr>
        <w:spacing w:line="340" w:lineRule="exact"/>
        <w:jc w:val="both"/>
        <w:rPr>
          <w:b/>
          <w:bCs/>
          <w:sz w:val="27"/>
          <w:szCs w:val="27"/>
          <w:lang w:val="fr-FR"/>
        </w:rPr>
      </w:pPr>
      <w:r w:rsidRPr="009C4CF8">
        <w:rPr>
          <w:b/>
          <w:bCs/>
          <w:sz w:val="27"/>
          <w:szCs w:val="27"/>
          <w:lang w:val="fr-FR"/>
        </w:rPr>
        <w:t xml:space="preserve">I. </w:t>
      </w:r>
      <w:r w:rsidR="00D60D7A">
        <w:rPr>
          <w:b/>
          <w:bCs/>
          <w:sz w:val="27"/>
          <w:szCs w:val="27"/>
          <w:lang w:val="fr-FR"/>
        </w:rPr>
        <w:t>VỀ CÔNG TÁC SẢN XUẤT KINH DOANH</w:t>
      </w:r>
      <w:r w:rsidRPr="009C4CF8">
        <w:rPr>
          <w:b/>
          <w:bCs/>
          <w:sz w:val="27"/>
          <w:szCs w:val="27"/>
          <w:lang w:val="fr-FR"/>
        </w:rPr>
        <w:t>:</w:t>
      </w:r>
    </w:p>
    <w:p w:rsidR="009C4CF8" w:rsidRPr="009C4CF8" w:rsidRDefault="009C4CF8" w:rsidP="00D0311E">
      <w:pPr>
        <w:spacing w:line="340" w:lineRule="exact"/>
        <w:ind w:firstLine="567"/>
        <w:jc w:val="both"/>
        <w:rPr>
          <w:sz w:val="27"/>
          <w:szCs w:val="27"/>
          <w:lang w:val="fr-FR"/>
        </w:rPr>
      </w:pPr>
      <w:r w:rsidRPr="009C4CF8">
        <w:rPr>
          <w:sz w:val="27"/>
          <w:szCs w:val="27"/>
          <w:lang w:val="fr-FR"/>
        </w:rPr>
        <w:t xml:space="preserve">Sau khi nghe Ông - </w:t>
      </w:r>
      <w:r w:rsidR="00767DF0" w:rsidRPr="009C4CF8">
        <w:rPr>
          <w:sz w:val="27"/>
          <w:szCs w:val="27"/>
          <w:lang w:val="fr-FR"/>
        </w:rPr>
        <w:t xml:space="preserve">Hoàng Văn Toản </w:t>
      </w:r>
      <w:r w:rsidRPr="009C4CF8">
        <w:rPr>
          <w:sz w:val="27"/>
          <w:szCs w:val="27"/>
          <w:lang w:val="fr-FR"/>
        </w:rPr>
        <w:t>Tổng Giám đốc và các Trưởng phòng</w:t>
      </w:r>
      <w:r w:rsidR="00767DF0">
        <w:rPr>
          <w:sz w:val="27"/>
          <w:szCs w:val="27"/>
          <w:lang w:val="fr-FR"/>
        </w:rPr>
        <w:t xml:space="preserve"> công ty</w:t>
      </w:r>
      <w:r w:rsidR="00441F0D">
        <w:rPr>
          <w:sz w:val="27"/>
          <w:szCs w:val="27"/>
          <w:lang w:val="fr-FR"/>
        </w:rPr>
        <w:t>, giám đốc công ty SOTRACO M</w:t>
      </w:r>
      <w:r w:rsidRPr="009C4CF8">
        <w:rPr>
          <w:sz w:val="27"/>
          <w:szCs w:val="27"/>
          <w:lang w:val="fr-FR"/>
        </w:rPr>
        <w:t xml:space="preserve"> báo cáo</w:t>
      </w:r>
      <w:r w:rsidR="00441F0D">
        <w:rPr>
          <w:sz w:val="27"/>
          <w:szCs w:val="27"/>
          <w:lang w:val="fr-FR"/>
        </w:rPr>
        <w:t xml:space="preserve"> giải trình</w:t>
      </w:r>
      <w:r w:rsidR="00767DF0">
        <w:rPr>
          <w:sz w:val="27"/>
          <w:szCs w:val="27"/>
          <w:lang w:val="fr-FR"/>
        </w:rPr>
        <w:t xml:space="preserve"> kết quả SXKD </w:t>
      </w:r>
      <w:r w:rsidR="00EF54B8">
        <w:rPr>
          <w:sz w:val="27"/>
          <w:szCs w:val="27"/>
          <w:lang w:val="fr-FR"/>
        </w:rPr>
        <w:t>9</w:t>
      </w:r>
      <w:r w:rsidR="00767DF0">
        <w:rPr>
          <w:sz w:val="27"/>
          <w:szCs w:val="27"/>
          <w:lang w:val="fr-FR"/>
        </w:rPr>
        <w:t xml:space="preserve"> tháng đầu năm 2014 và biện pháp thực hiện </w:t>
      </w:r>
      <w:r w:rsidR="00EF54B8">
        <w:rPr>
          <w:sz w:val="27"/>
          <w:szCs w:val="27"/>
          <w:lang w:val="fr-FR"/>
        </w:rPr>
        <w:t xml:space="preserve">kế hoạch </w:t>
      </w:r>
      <w:r w:rsidR="00767DF0">
        <w:rPr>
          <w:sz w:val="27"/>
          <w:szCs w:val="27"/>
          <w:lang w:val="fr-FR"/>
        </w:rPr>
        <w:t xml:space="preserve">SXKD </w:t>
      </w:r>
      <w:r w:rsidR="00EF54B8">
        <w:rPr>
          <w:sz w:val="27"/>
          <w:szCs w:val="27"/>
          <w:lang w:val="fr-FR"/>
        </w:rPr>
        <w:t>quý IV</w:t>
      </w:r>
      <w:r w:rsidR="00767DF0">
        <w:rPr>
          <w:sz w:val="27"/>
          <w:szCs w:val="27"/>
          <w:lang w:val="fr-FR"/>
        </w:rPr>
        <w:t xml:space="preserve"> năm 2014</w:t>
      </w:r>
      <w:r w:rsidR="00E05667">
        <w:rPr>
          <w:sz w:val="27"/>
          <w:szCs w:val="27"/>
          <w:lang w:val="fr-FR"/>
        </w:rPr>
        <w:t>. Dự  thảo kế hoạch SXKD năm 2015.</w:t>
      </w:r>
      <w:r w:rsidRPr="009C4CF8">
        <w:rPr>
          <w:sz w:val="27"/>
          <w:szCs w:val="27"/>
          <w:lang w:val="fr-FR"/>
        </w:rPr>
        <w:t xml:space="preserve"> Hội đồng quản trị Công ty đã thảo luận và thống nhất thông qua các nội dung chính như sau:</w:t>
      </w:r>
    </w:p>
    <w:p w:rsidR="009C4CF8" w:rsidRPr="009C4CF8" w:rsidRDefault="009C4CF8" w:rsidP="00D0311E">
      <w:pPr>
        <w:spacing w:line="340" w:lineRule="exact"/>
        <w:ind w:firstLine="567"/>
        <w:jc w:val="both"/>
        <w:rPr>
          <w:b/>
          <w:sz w:val="27"/>
          <w:szCs w:val="27"/>
          <w:lang w:val="fr-FR"/>
        </w:rPr>
      </w:pPr>
      <w:r w:rsidRPr="009C4CF8">
        <w:rPr>
          <w:b/>
          <w:sz w:val="27"/>
          <w:szCs w:val="27"/>
          <w:lang w:val="fr-FR"/>
        </w:rPr>
        <w:t xml:space="preserve">1. Về kết quả hoạt động SXKD </w:t>
      </w:r>
      <w:r w:rsidR="00E05667">
        <w:rPr>
          <w:b/>
          <w:sz w:val="27"/>
          <w:szCs w:val="27"/>
          <w:lang w:val="fr-FR"/>
        </w:rPr>
        <w:t>9</w:t>
      </w:r>
      <w:r w:rsidR="003254EF">
        <w:rPr>
          <w:b/>
          <w:sz w:val="27"/>
          <w:szCs w:val="27"/>
          <w:lang w:val="fr-FR"/>
        </w:rPr>
        <w:t xml:space="preserve"> tháng đầu </w:t>
      </w:r>
      <w:r w:rsidRPr="009C4CF8">
        <w:rPr>
          <w:b/>
          <w:sz w:val="27"/>
          <w:szCs w:val="27"/>
          <w:lang w:val="fr-FR"/>
        </w:rPr>
        <w:t>năm 201</w:t>
      </w:r>
      <w:r w:rsidR="00441F0D">
        <w:rPr>
          <w:b/>
          <w:sz w:val="27"/>
          <w:szCs w:val="27"/>
          <w:lang w:val="fr-FR"/>
        </w:rPr>
        <w:t>4</w:t>
      </w:r>
      <w:r w:rsidR="001A055C">
        <w:rPr>
          <w:b/>
          <w:sz w:val="27"/>
          <w:szCs w:val="27"/>
          <w:lang w:val="fr-FR"/>
        </w:rPr>
        <w:t xml:space="preserve"> (Đvt: tỷ đồng)</w:t>
      </w:r>
      <w:r w:rsidRPr="009C4CF8">
        <w:rPr>
          <w:b/>
          <w:sz w:val="27"/>
          <w:szCs w:val="27"/>
          <w:lang w:val="fr-FR"/>
        </w:rPr>
        <w:t>:</w:t>
      </w:r>
    </w:p>
    <w:p w:rsidR="009C4CF8" w:rsidRPr="00105259" w:rsidRDefault="00515CBE" w:rsidP="00105259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bCs/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Tổng giá trị SXKD:</w:t>
      </w:r>
      <w:r w:rsidR="009C4CF8" w:rsidRPr="00105259">
        <w:rPr>
          <w:sz w:val="27"/>
          <w:szCs w:val="27"/>
          <w:lang w:val="fr-FR"/>
        </w:rPr>
        <w:t xml:space="preserve">TH </w:t>
      </w:r>
      <w:r w:rsidR="007603D6" w:rsidRPr="00105259">
        <w:rPr>
          <w:sz w:val="27"/>
          <w:szCs w:val="27"/>
          <w:lang w:val="fr-FR"/>
        </w:rPr>
        <w:t>368,2</w:t>
      </w:r>
      <w:r>
        <w:rPr>
          <w:bCs/>
          <w:sz w:val="27"/>
          <w:szCs w:val="27"/>
          <w:lang w:val="fr-FR"/>
        </w:rPr>
        <w:t>/</w:t>
      </w:r>
      <w:r w:rsidR="009C4CF8" w:rsidRPr="00105259">
        <w:rPr>
          <w:sz w:val="27"/>
          <w:szCs w:val="27"/>
          <w:lang w:val="fr-FR"/>
        </w:rPr>
        <w:t>KH</w:t>
      </w:r>
      <w:r w:rsidR="009C4CF8" w:rsidRPr="00105259">
        <w:rPr>
          <w:bCs/>
          <w:sz w:val="27"/>
          <w:szCs w:val="27"/>
          <w:lang w:val="fr-FR"/>
        </w:rPr>
        <w:t xml:space="preserve"> </w:t>
      </w:r>
      <w:r w:rsidR="001A055C">
        <w:rPr>
          <w:bCs/>
          <w:sz w:val="27"/>
          <w:szCs w:val="27"/>
          <w:lang w:val="fr-FR"/>
        </w:rPr>
        <w:t>9 tháng:</w:t>
      </w:r>
      <w:r>
        <w:rPr>
          <w:bCs/>
          <w:sz w:val="27"/>
          <w:szCs w:val="27"/>
          <w:lang w:val="fr-FR"/>
        </w:rPr>
        <w:t xml:space="preserve"> </w:t>
      </w:r>
      <w:r w:rsidR="007603D6" w:rsidRPr="00105259">
        <w:rPr>
          <w:bCs/>
          <w:sz w:val="27"/>
          <w:szCs w:val="27"/>
          <w:lang w:val="fr-FR"/>
        </w:rPr>
        <w:t>443</w:t>
      </w:r>
      <w:r w:rsidR="000165B6" w:rsidRPr="00105259">
        <w:rPr>
          <w:bCs/>
          <w:sz w:val="27"/>
          <w:szCs w:val="27"/>
          <w:lang w:val="fr-FR"/>
        </w:rPr>
        <w:t>,</w:t>
      </w:r>
      <w:r w:rsidR="007603D6" w:rsidRPr="00105259">
        <w:rPr>
          <w:bCs/>
          <w:sz w:val="27"/>
          <w:szCs w:val="27"/>
          <w:lang w:val="fr-FR"/>
        </w:rPr>
        <w:t>0</w:t>
      </w:r>
      <w:r w:rsidR="009C4CF8" w:rsidRPr="00105259">
        <w:rPr>
          <w:bCs/>
          <w:sz w:val="27"/>
          <w:szCs w:val="27"/>
          <w:lang w:val="fr-FR"/>
        </w:rPr>
        <w:t xml:space="preserve"> - </w:t>
      </w:r>
      <w:r w:rsidR="001A055C">
        <w:rPr>
          <w:bCs/>
          <w:sz w:val="27"/>
          <w:szCs w:val="27"/>
          <w:lang w:val="fr-FR"/>
        </w:rPr>
        <w:t>đ</w:t>
      </w:r>
      <w:r w:rsidR="009C4CF8" w:rsidRPr="00105259">
        <w:rPr>
          <w:bCs/>
          <w:sz w:val="27"/>
          <w:szCs w:val="27"/>
          <w:lang w:val="fr-FR"/>
        </w:rPr>
        <w:t xml:space="preserve">ạt </w:t>
      </w:r>
      <w:r w:rsidR="007603D6" w:rsidRPr="00105259">
        <w:rPr>
          <w:sz w:val="27"/>
          <w:szCs w:val="27"/>
          <w:lang w:val="fr-FR"/>
        </w:rPr>
        <w:t>83</w:t>
      </w:r>
      <w:r w:rsidR="009C4CF8" w:rsidRPr="00105259">
        <w:rPr>
          <w:sz w:val="27"/>
          <w:szCs w:val="27"/>
          <w:lang w:val="fr-FR"/>
        </w:rPr>
        <w:t>%</w:t>
      </w:r>
      <w:r>
        <w:rPr>
          <w:sz w:val="27"/>
          <w:szCs w:val="27"/>
          <w:lang w:val="fr-FR"/>
        </w:rPr>
        <w:t>,</w:t>
      </w:r>
      <w:r w:rsidR="00105259">
        <w:rPr>
          <w:sz w:val="27"/>
          <w:szCs w:val="27"/>
          <w:lang w:val="fr-FR"/>
        </w:rPr>
        <w:t xml:space="preserve"> so với KH năm đạt 45%</w:t>
      </w:r>
      <w:r w:rsidR="009C4CF8" w:rsidRPr="00105259">
        <w:rPr>
          <w:sz w:val="27"/>
          <w:szCs w:val="27"/>
          <w:lang w:val="fr-FR"/>
        </w:rPr>
        <w:t>.</w:t>
      </w:r>
    </w:p>
    <w:p w:rsidR="009C4CF8" w:rsidRPr="00105259" w:rsidRDefault="009C4CF8" w:rsidP="00105259">
      <w:pPr>
        <w:spacing w:line="340" w:lineRule="exact"/>
        <w:ind w:left="284"/>
        <w:jc w:val="both"/>
        <w:rPr>
          <w:bCs/>
          <w:i/>
          <w:iCs/>
          <w:sz w:val="27"/>
          <w:szCs w:val="27"/>
        </w:rPr>
      </w:pPr>
      <w:r w:rsidRPr="00105259">
        <w:rPr>
          <w:bCs/>
          <w:i/>
          <w:iCs/>
          <w:sz w:val="27"/>
          <w:szCs w:val="27"/>
        </w:rPr>
        <w:t>+ Trong đó:</w:t>
      </w:r>
    </w:p>
    <w:p w:rsidR="009C4CF8" w:rsidRPr="00105259" w:rsidRDefault="00616124" w:rsidP="00105259">
      <w:pPr>
        <w:numPr>
          <w:ilvl w:val="1"/>
          <w:numId w:val="13"/>
        </w:numPr>
        <w:tabs>
          <w:tab w:val="clear" w:pos="1440"/>
        </w:tabs>
        <w:spacing w:line="340" w:lineRule="exact"/>
        <w:ind w:left="284" w:hanging="284"/>
        <w:jc w:val="both"/>
        <w:rPr>
          <w:i/>
          <w:sz w:val="27"/>
          <w:szCs w:val="27"/>
        </w:rPr>
      </w:pPr>
      <w:r w:rsidRPr="00105259">
        <w:rPr>
          <w:i/>
          <w:sz w:val="27"/>
          <w:szCs w:val="27"/>
        </w:rPr>
        <w:t xml:space="preserve">Giá trị </w:t>
      </w:r>
      <w:r w:rsidR="00F1358A" w:rsidRPr="00105259">
        <w:rPr>
          <w:i/>
          <w:sz w:val="27"/>
          <w:szCs w:val="27"/>
        </w:rPr>
        <w:t>xây lắp</w:t>
      </w:r>
      <w:r w:rsidR="00F56924" w:rsidRPr="00105259">
        <w:rPr>
          <w:i/>
          <w:sz w:val="27"/>
          <w:szCs w:val="27"/>
        </w:rPr>
        <w:tab/>
      </w:r>
      <w:r w:rsidRPr="00105259">
        <w:rPr>
          <w:i/>
          <w:sz w:val="27"/>
          <w:szCs w:val="27"/>
        </w:rPr>
        <w:t>:</w:t>
      </w:r>
      <w:r w:rsidR="009C4CF8" w:rsidRPr="00105259">
        <w:rPr>
          <w:i/>
          <w:sz w:val="27"/>
          <w:szCs w:val="27"/>
        </w:rPr>
        <w:t xml:space="preserve">TH </w:t>
      </w:r>
      <w:r w:rsidR="00C63569" w:rsidRPr="00105259">
        <w:rPr>
          <w:bCs/>
          <w:i/>
          <w:sz w:val="27"/>
          <w:szCs w:val="27"/>
        </w:rPr>
        <w:t>7</w:t>
      </w:r>
      <w:r w:rsidR="000165B6" w:rsidRPr="00105259">
        <w:rPr>
          <w:bCs/>
          <w:i/>
          <w:sz w:val="27"/>
          <w:szCs w:val="27"/>
        </w:rPr>
        <w:t>6,9</w:t>
      </w:r>
      <w:r w:rsidR="009C4CF8" w:rsidRPr="00105259">
        <w:rPr>
          <w:bCs/>
          <w:i/>
          <w:sz w:val="27"/>
          <w:szCs w:val="27"/>
        </w:rPr>
        <w:t>/</w:t>
      </w:r>
      <w:r w:rsidR="009C4CF8" w:rsidRPr="00105259">
        <w:rPr>
          <w:i/>
          <w:sz w:val="27"/>
          <w:szCs w:val="27"/>
        </w:rPr>
        <w:t>KH</w:t>
      </w:r>
      <w:r w:rsidR="000165B6" w:rsidRPr="00105259">
        <w:rPr>
          <w:bCs/>
          <w:i/>
          <w:sz w:val="27"/>
          <w:szCs w:val="27"/>
        </w:rPr>
        <w:t xml:space="preserve"> </w:t>
      </w:r>
      <w:r w:rsidR="00515CBE">
        <w:rPr>
          <w:bCs/>
          <w:i/>
          <w:sz w:val="27"/>
          <w:szCs w:val="27"/>
        </w:rPr>
        <w:t xml:space="preserve">9 tháng: </w:t>
      </w:r>
      <w:r w:rsidR="00C63569" w:rsidRPr="00105259">
        <w:rPr>
          <w:bCs/>
          <w:i/>
          <w:sz w:val="27"/>
          <w:szCs w:val="27"/>
        </w:rPr>
        <w:t>141</w:t>
      </w:r>
      <w:r w:rsidR="000165B6" w:rsidRPr="00105259">
        <w:rPr>
          <w:bCs/>
          <w:i/>
          <w:sz w:val="27"/>
          <w:szCs w:val="27"/>
        </w:rPr>
        <w:t>,</w:t>
      </w:r>
      <w:r w:rsidR="00C63569" w:rsidRPr="00105259">
        <w:rPr>
          <w:bCs/>
          <w:i/>
          <w:sz w:val="27"/>
          <w:szCs w:val="27"/>
        </w:rPr>
        <w:t>2</w:t>
      </w:r>
      <w:r w:rsidR="00515CBE">
        <w:rPr>
          <w:bCs/>
          <w:i/>
          <w:sz w:val="27"/>
          <w:szCs w:val="27"/>
        </w:rPr>
        <w:t xml:space="preserve"> </w:t>
      </w:r>
      <w:r w:rsidR="009C4CF8" w:rsidRPr="00105259">
        <w:rPr>
          <w:bCs/>
          <w:i/>
          <w:sz w:val="27"/>
          <w:szCs w:val="27"/>
        </w:rPr>
        <w:t xml:space="preserve">- </w:t>
      </w:r>
      <w:r w:rsidR="00515CBE">
        <w:rPr>
          <w:bCs/>
          <w:i/>
          <w:sz w:val="27"/>
          <w:szCs w:val="27"/>
        </w:rPr>
        <w:t>đ</w:t>
      </w:r>
      <w:r w:rsidR="009C4CF8" w:rsidRPr="00105259">
        <w:rPr>
          <w:bCs/>
          <w:i/>
          <w:sz w:val="27"/>
          <w:szCs w:val="27"/>
        </w:rPr>
        <w:t xml:space="preserve">ạt </w:t>
      </w:r>
      <w:r w:rsidR="00877902" w:rsidRPr="00105259">
        <w:rPr>
          <w:i/>
          <w:sz w:val="27"/>
          <w:szCs w:val="27"/>
        </w:rPr>
        <w:t>5</w:t>
      </w:r>
      <w:r w:rsidR="00C63569" w:rsidRPr="00105259">
        <w:rPr>
          <w:i/>
          <w:sz w:val="27"/>
          <w:szCs w:val="27"/>
        </w:rPr>
        <w:t>4</w:t>
      </w:r>
      <w:r w:rsidR="00515CBE">
        <w:rPr>
          <w:i/>
          <w:sz w:val="27"/>
          <w:szCs w:val="27"/>
        </w:rPr>
        <w:t>%, so với KH năm đạt 28%.</w:t>
      </w:r>
    </w:p>
    <w:p w:rsidR="009C4CF8" w:rsidRPr="00105259" w:rsidRDefault="00616124" w:rsidP="00105259">
      <w:pPr>
        <w:numPr>
          <w:ilvl w:val="1"/>
          <w:numId w:val="13"/>
        </w:numPr>
        <w:tabs>
          <w:tab w:val="clear" w:pos="1440"/>
        </w:tabs>
        <w:spacing w:line="340" w:lineRule="exact"/>
        <w:ind w:left="284" w:hanging="284"/>
        <w:jc w:val="both"/>
        <w:rPr>
          <w:i/>
          <w:sz w:val="27"/>
          <w:szCs w:val="27"/>
        </w:rPr>
      </w:pPr>
      <w:r w:rsidRPr="00105259">
        <w:rPr>
          <w:i/>
          <w:sz w:val="27"/>
          <w:szCs w:val="27"/>
        </w:rPr>
        <w:t>Giá trị SXCN</w:t>
      </w:r>
      <w:r w:rsidR="00F56924" w:rsidRPr="00105259">
        <w:rPr>
          <w:i/>
          <w:sz w:val="27"/>
          <w:szCs w:val="27"/>
        </w:rPr>
        <w:tab/>
        <w:t>:</w:t>
      </w:r>
      <w:r w:rsidR="009C4CF8" w:rsidRPr="00105259">
        <w:rPr>
          <w:i/>
          <w:sz w:val="27"/>
          <w:szCs w:val="27"/>
        </w:rPr>
        <w:t xml:space="preserve">TH </w:t>
      </w:r>
      <w:r w:rsidR="00515CBE">
        <w:rPr>
          <w:i/>
          <w:sz w:val="27"/>
          <w:szCs w:val="27"/>
        </w:rPr>
        <w:t xml:space="preserve"> </w:t>
      </w:r>
      <w:r w:rsidR="00877902" w:rsidRPr="00105259">
        <w:rPr>
          <w:i/>
          <w:sz w:val="27"/>
          <w:szCs w:val="27"/>
        </w:rPr>
        <w:t>4</w:t>
      </w:r>
      <w:r w:rsidR="00BA4740" w:rsidRPr="00105259">
        <w:rPr>
          <w:i/>
          <w:sz w:val="27"/>
          <w:szCs w:val="27"/>
        </w:rPr>
        <w:t>,</w:t>
      </w:r>
      <w:r w:rsidR="00C63569" w:rsidRPr="00105259">
        <w:rPr>
          <w:i/>
          <w:sz w:val="27"/>
          <w:szCs w:val="27"/>
        </w:rPr>
        <w:t>7</w:t>
      </w:r>
      <w:r w:rsidR="00515CBE" w:rsidRPr="00105259">
        <w:rPr>
          <w:bCs/>
          <w:i/>
          <w:sz w:val="27"/>
          <w:szCs w:val="27"/>
        </w:rPr>
        <w:t>/</w:t>
      </w:r>
      <w:r w:rsidR="00515CBE" w:rsidRPr="00105259">
        <w:rPr>
          <w:i/>
          <w:sz w:val="27"/>
          <w:szCs w:val="27"/>
        </w:rPr>
        <w:t>KH</w:t>
      </w:r>
      <w:r w:rsidR="00515CBE" w:rsidRPr="00105259">
        <w:rPr>
          <w:bCs/>
          <w:i/>
          <w:sz w:val="27"/>
          <w:szCs w:val="27"/>
        </w:rPr>
        <w:t xml:space="preserve"> </w:t>
      </w:r>
      <w:r w:rsidR="00515CBE">
        <w:rPr>
          <w:bCs/>
          <w:i/>
          <w:sz w:val="27"/>
          <w:szCs w:val="27"/>
        </w:rPr>
        <w:t xml:space="preserve">9 tháng: </w:t>
      </w:r>
      <w:r w:rsidR="00C63569" w:rsidRPr="00105259">
        <w:rPr>
          <w:bCs/>
          <w:i/>
          <w:sz w:val="27"/>
          <w:szCs w:val="27"/>
        </w:rPr>
        <w:t>12</w:t>
      </w:r>
      <w:r w:rsidR="009C4CF8" w:rsidRPr="00105259">
        <w:rPr>
          <w:bCs/>
          <w:i/>
          <w:sz w:val="27"/>
          <w:szCs w:val="27"/>
        </w:rPr>
        <w:t>,</w:t>
      </w:r>
      <w:r w:rsidR="00C63569" w:rsidRPr="00105259">
        <w:rPr>
          <w:bCs/>
          <w:i/>
          <w:sz w:val="27"/>
          <w:szCs w:val="27"/>
        </w:rPr>
        <w:t>4</w:t>
      </w:r>
      <w:r w:rsidR="00515CBE">
        <w:rPr>
          <w:bCs/>
          <w:i/>
          <w:sz w:val="27"/>
          <w:szCs w:val="27"/>
        </w:rPr>
        <w:t xml:space="preserve">   </w:t>
      </w:r>
      <w:r w:rsidR="009C4CF8" w:rsidRPr="00105259">
        <w:rPr>
          <w:bCs/>
          <w:i/>
          <w:sz w:val="27"/>
          <w:szCs w:val="27"/>
        </w:rPr>
        <w:t xml:space="preserve">- </w:t>
      </w:r>
      <w:r w:rsidR="00515CBE">
        <w:rPr>
          <w:bCs/>
          <w:i/>
          <w:sz w:val="27"/>
          <w:szCs w:val="27"/>
        </w:rPr>
        <w:t>đ</w:t>
      </w:r>
      <w:r w:rsidR="009C4CF8" w:rsidRPr="00105259">
        <w:rPr>
          <w:bCs/>
          <w:i/>
          <w:sz w:val="27"/>
          <w:szCs w:val="27"/>
        </w:rPr>
        <w:t xml:space="preserve">ạt </w:t>
      </w:r>
      <w:r w:rsidR="00C63569" w:rsidRPr="00105259">
        <w:rPr>
          <w:i/>
          <w:sz w:val="27"/>
          <w:szCs w:val="27"/>
        </w:rPr>
        <w:t>38</w:t>
      </w:r>
      <w:r w:rsidR="009C4CF8" w:rsidRPr="00105259">
        <w:rPr>
          <w:i/>
          <w:sz w:val="27"/>
          <w:szCs w:val="27"/>
        </w:rPr>
        <w:t>%</w:t>
      </w:r>
      <w:r w:rsidR="00515CBE">
        <w:rPr>
          <w:i/>
          <w:sz w:val="27"/>
          <w:szCs w:val="27"/>
        </w:rPr>
        <w:t xml:space="preserve">, so với KH năm đạt </w:t>
      </w:r>
      <w:r w:rsidR="004A20D4">
        <w:rPr>
          <w:i/>
          <w:sz w:val="27"/>
          <w:szCs w:val="27"/>
        </w:rPr>
        <w:t>43</w:t>
      </w:r>
      <w:r w:rsidR="00FB67DA">
        <w:rPr>
          <w:i/>
          <w:sz w:val="27"/>
          <w:szCs w:val="27"/>
        </w:rPr>
        <w:t>,2%</w:t>
      </w:r>
      <w:r w:rsidR="009C4CF8" w:rsidRPr="00105259">
        <w:rPr>
          <w:i/>
          <w:sz w:val="27"/>
          <w:szCs w:val="27"/>
        </w:rPr>
        <w:t>.</w:t>
      </w:r>
    </w:p>
    <w:p w:rsidR="009C4CF8" w:rsidRPr="00105259" w:rsidRDefault="00F56924" w:rsidP="00105259">
      <w:pPr>
        <w:numPr>
          <w:ilvl w:val="1"/>
          <w:numId w:val="13"/>
        </w:numPr>
        <w:tabs>
          <w:tab w:val="clear" w:pos="1440"/>
        </w:tabs>
        <w:spacing w:line="340" w:lineRule="exact"/>
        <w:ind w:left="284" w:hanging="284"/>
        <w:jc w:val="both"/>
        <w:rPr>
          <w:i/>
          <w:sz w:val="27"/>
          <w:szCs w:val="27"/>
        </w:rPr>
      </w:pPr>
      <w:r w:rsidRPr="00105259">
        <w:rPr>
          <w:i/>
          <w:sz w:val="27"/>
          <w:szCs w:val="27"/>
        </w:rPr>
        <w:t>Kinh doanh VT&amp;TB:</w:t>
      </w:r>
      <w:r w:rsidR="00FB67DA">
        <w:rPr>
          <w:i/>
          <w:sz w:val="27"/>
          <w:szCs w:val="27"/>
        </w:rPr>
        <w:t xml:space="preserve"> </w:t>
      </w:r>
      <w:r w:rsidR="009C4CF8" w:rsidRPr="00105259">
        <w:rPr>
          <w:i/>
          <w:sz w:val="27"/>
          <w:szCs w:val="27"/>
        </w:rPr>
        <w:t xml:space="preserve">TH </w:t>
      </w:r>
      <w:r w:rsidR="00877902" w:rsidRPr="00105259">
        <w:rPr>
          <w:bCs/>
          <w:i/>
          <w:sz w:val="27"/>
          <w:szCs w:val="27"/>
        </w:rPr>
        <w:t>2</w:t>
      </w:r>
      <w:r w:rsidR="00C63569" w:rsidRPr="00105259">
        <w:rPr>
          <w:bCs/>
          <w:i/>
          <w:sz w:val="27"/>
          <w:szCs w:val="27"/>
        </w:rPr>
        <w:t>86</w:t>
      </w:r>
      <w:r w:rsidR="00BA4740" w:rsidRPr="00105259">
        <w:rPr>
          <w:bCs/>
          <w:i/>
          <w:sz w:val="27"/>
          <w:szCs w:val="27"/>
        </w:rPr>
        <w:t>,</w:t>
      </w:r>
      <w:r w:rsidR="00C63569" w:rsidRPr="00105259">
        <w:rPr>
          <w:bCs/>
          <w:i/>
          <w:sz w:val="27"/>
          <w:szCs w:val="27"/>
        </w:rPr>
        <w:t>7</w:t>
      </w:r>
      <w:r w:rsidR="009C4CF8" w:rsidRPr="00105259">
        <w:rPr>
          <w:bCs/>
          <w:i/>
          <w:sz w:val="27"/>
          <w:szCs w:val="27"/>
        </w:rPr>
        <w:t>/</w:t>
      </w:r>
      <w:r w:rsidR="009C4CF8" w:rsidRPr="00105259">
        <w:rPr>
          <w:i/>
          <w:sz w:val="27"/>
          <w:szCs w:val="27"/>
        </w:rPr>
        <w:t>KH</w:t>
      </w:r>
      <w:r w:rsidR="009C4CF8" w:rsidRPr="00105259">
        <w:rPr>
          <w:bCs/>
          <w:i/>
          <w:sz w:val="27"/>
          <w:szCs w:val="27"/>
        </w:rPr>
        <w:t xml:space="preserve"> </w:t>
      </w:r>
      <w:r w:rsidR="00FB67DA">
        <w:rPr>
          <w:bCs/>
          <w:i/>
          <w:sz w:val="27"/>
          <w:szCs w:val="27"/>
        </w:rPr>
        <w:t>9 tháng</w:t>
      </w:r>
      <w:r w:rsidR="00762C84">
        <w:rPr>
          <w:bCs/>
          <w:i/>
          <w:sz w:val="27"/>
          <w:szCs w:val="27"/>
        </w:rPr>
        <w:t>:</w:t>
      </w:r>
      <w:r w:rsidR="00332C90" w:rsidRPr="00105259">
        <w:rPr>
          <w:i/>
          <w:sz w:val="27"/>
          <w:szCs w:val="27"/>
        </w:rPr>
        <w:t>28</w:t>
      </w:r>
      <w:r w:rsidR="00C63569" w:rsidRPr="00105259">
        <w:rPr>
          <w:i/>
          <w:sz w:val="27"/>
          <w:szCs w:val="27"/>
        </w:rPr>
        <w:t>9</w:t>
      </w:r>
      <w:r w:rsidR="00BA4740" w:rsidRPr="00105259">
        <w:rPr>
          <w:i/>
          <w:sz w:val="27"/>
          <w:szCs w:val="27"/>
        </w:rPr>
        <w:t>,</w:t>
      </w:r>
      <w:r w:rsidR="00332C90" w:rsidRPr="00105259">
        <w:rPr>
          <w:i/>
          <w:sz w:val="27"/>
          <w:szCs w:val="27"/>
        </w:rPr>
        <w:t>3</w:t>
      </w:r>
      <w:r w:rsidR="00FB67DA">
        <w:rPr>
          <w:i/>
          <w:sz w:val="27"/>
          <w:szCs w:val="27"/>
        </w:rPr>
        <w:t xml:space="preserve"> - đạt 99%, so với KH năm đạt 55%</w:t>
      </w:r>
      <w:r w:rsidR="009C4CF8" w:rsidRPr="00105259">
        <w:rPr>
          <w:i/>
          <w:sz w:val="27"/>
          <w:szCs w:val="27"/>
        </w:rPr>
        <w:t>.</w:t>
      </w:r>
    </w:p>
    <w:p w:rsidR="009C4CF8" w:rsidRPr="00105259" w:rsidRDefault="009C4CF8" w:rsidP="00105259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</w:rPr>
      </w:pPr>
      <w:r w:rsidRPr="00105259">
        <w:rPr>
          <w:sz w:val="27"/>
          <w:szCs w:val="27"/>
        </w:rPr>
        <w:t>Doanh thu</w:t>
      </w:r>
      <w:r w:rsidR="00F56924" w:rsidRPr="00105259">
        <w:rPr>
          <w:sz w:val="27"/>
          <w:szCs w:val="27"/>
        </w:rPr>
        <w:tab/>
      </w:r>
      <w:r w:rsidR="00F56924" w:rsidRPr="00105259">
        <w:rPr>
          <w:sz w:val="27"/>
          <w:szCs w:val="27"/>
        </w:rPr>
        <w:tab/>
      </w:r>
      <w:r w:rsidR="00616124" w:rsidRPr="00105259">
        <w:rPr>
          <w:sz w:val="27"/>
          <w:szCs w:val="27"/>
        </w:rPr>
        <w:t>:</w:t>
      </w:r>
      <w:r w:rsidRPr="00105259">
        <w:rPr>
          <w:sz w:val="27"/>
          <w:szCs w:val="27"/>
        </w:rPr>
        <w:t xml:space="preserve">TH </w:t>
      </w:r>
      <w:r w:rsidR="001A1184" w:rsidRPr="00105259">
        <w:rPr>
          <w:bCs/>
          <w:sz w:val="27"/>
          <w:szCs w:val="27"/>
        </w:rPr>
        <w:t>349</w:t>
      </w:r>
      <w:r w:rsidR="000900B8" w:rsidRPr="00105259">
        <w:rPr>
          <w:bCs/>
          <w:sz w:val="27"/>
          <w:szCs w:val="27"/>
        </w:rPr>
        <w:t>,</w:t>
      </w:r>
      <w:r w:rsidR="001A1184" w:rsidRPr="00105259">
        <w:rPr>
          <w:bCs/>
          <w:sz w:val="27"/>
          <w:szCs w:val="27"/>
        </w:rPr>
        <w:t>9</w:t>
      </w:r>
      <w:r w:rsidRPr="00105259">
        <w:rPr>
          <w:bCs/>
          <w:sz w:val="27"/>
          <w:szCs w:val="27"/>
        </w:rPr>
        <w:t>/</w:t>
      </w:r>
      <w:r w:rsidRPr="00105259">
        <w:rPr>
          <w:sz w:val="27"/>
          <w:szCs w:val="27"/>
        </w:rPr>
        <w:t>KH</w:t>
      </w:r>
      <w:r w:rsidRPr="00105259">
        <w:rPr>
          <w:bCs/>
          <w:sz w:val="27"/>
          <w:szCs w:val="27"/>
        </w:rPr>
        <w:t xml:space="preserve"> </w:t>
      </w:r>
      <w:r w:rsidR="00762C84">
        <w:rPr>
          <w:bCs/>
          <w:sz w:val="27"/>
          <w:szCs w:val="27"/>
        </w:rPr>
        <w:t xml:space="preserve">9 tháng: </w:t>
      </w:r>
      <w:r w:rsidR="001A1184" w:rsidRPr="00105259">
        <w:rPr>
          <w:bCs/>
          <w:sz w:val="27"/>
          <w:szCs w:val="27"/>
        </w:rPr>
        <w:t>414</w:t>
      </w:r>
      <w:r w:rsidR="009460D8" w:rsidRPr="00105259">
        <w:rPr>
          <w:bCs/>
          <w:sz w:val="27"/>
          <w:szCs w:val="27"/>
        </w:rPr>
        <w:t>,</w:t>
      </w:r>
      <w:r w:rsidR="001A1184" w:rsidRPr="00105259">
        <w:rPr>
          <w:bCs/>
          <w:sz w:val="27"/>
          <w:szCs w:val="27"/>
        </w:rPr>
        <w:t>0</w:t>
      </w:r>
      <w:r w:rsidR="00DC4917" w:rsidRPr="00105259">
        <w:rPr>
          <w:bCs/>
          <w:sz w:val="27"/>
          <w:szCs w:val="27"/>
        </w:rPr>
        <w:t xml:space="preserve"> </w:t>
      </w:r>
      <w:r w:rsidR="009A682C" w:rsidRPr="00105259">
        <w:rPr>
          <w:bCs/>
          <w:sz w:val="27"/>
          <w:szCs w:val="27"/>
        </w:rPr>
        <w:tab/>
      </w:r>
      <w:r w:rsidR="00762C84" w:rsidRPr="00A948AC">
        <w:rPr>
          <w:b/>
          <w:bCs/>
          <w:sz w:val="27"/>
          <w:szCs w:val="27"/>
        </w:rPr>
        <w:t>-</w:t>
      </w:r>
      <w:r w:rsidR="00762C84">
        <w:rPr>
          <w:bCs/>
          <w:sz w:val="27"/>
          <w:szCs w:val="27"/>
        </w:rPr>
        <w:t xml:space="preserve"> đ</w:t>
      </w:r>
      <w:r w:rsidRPr="00105259">
        <w:rPr>
          <w:bCs/>
          <w:sz w:val="27"/>
          <w:szCs w:val="27"/>
        </w:rPr>
        <w:t xml:space="preserve">ạt </w:t>
      </w:r>
      <w:r w:rsidR="001A1184" w:rsidRPr="00105259">
        <w:rPr>
          <w:bCs/>
          <w:sz w:val="27"/>
          <w:szCs w:val="27"/>
        </w:rPr>
        <w:t>85</w:t>
      </w:r>
      <w:r w:rsidRPr="00105259">
        <w:rPr>
          <w:bCs/>
          <w:sz w:val="27"/>
          <w:szCs w:val="27"/>
        </w:rPr>
        <w:t>%</w:t>
      </w:r>
      <w:r w:rsidR="00762C84">
        <w:rPr>
          <w:bCs/>
          <w:sz w:val="27"/>
          <w:szCs w:val="27"/>
        </w:rPr>
        <w:t>, so với KH năm đạt 56%</w:t>
      </w:r>
      <w:r w:rsidRPr="00105259">
        <w:rPr>
          <w:sz w:val="27"/>
          <w:szCs w:val="27"/>
        </w:rPr>
        <w:t>.</w:t>
      </w:r>
    </w:p>
    <w:p w:rsidR="009C4CF8" w:rsidRPr="00105259" w:rsidRDefault="009C4CF8" w:rsidP="00105259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</w:rPr>
      </w:pPr>
      <w:r w:rsidRPr="00105259">
        <w:rPr>
          <w:sz w:val="27"/>
          <w:szCs w:val="27"/>
        </w:rPr>
        <w:t xml:space="preserve">Nộp Ngân sách NN:TH </w:t>
      </w:r>
      <w:r w:rsidR="002F6C53" w:rsidRPr="00105259">
        <w:rPr>
          <w:bCs/>
          <w:sz w:val="27"/>
          <w:szCs w:val="27"/>
        </w:rPr>
        <w:t>8</w:t>
      </w:r>
      <w:r w:rsidR="009460D8" w:rsidRPr="00105259">
        <w:rPr>
          <w:bCs/>
          <w:sz w:val="27"/>
          <w:szCs w:val="27"/>
        </w:rPr>
        <w:t>,</w:t>
      </w:r>
      <w:r w:rsidR="000900B8" w:rsidRPr="00105259">
        <w:rPr>
          <w:bCs/>
          <w:sz w:val="27"/>
          <w:szCs w:val="27"/>
        </w:rPr>
        <w:t>6</w:t>
      </w:r>
      <w:r w:rsidRPr="00105259">
        <w:rPr>
          <w:bCs/>
          <w:sz w:val="27"/>
          <w:szCs w:val="27"/>
        </w:rPr>
        <w:t>/</w:t>
      </w:r>
      <w:r w:rsidRPr="00105259">
        <w:rPr>
          <w:sz w:val="27"/>
          <w:szCs w:val="27"/>
        </w:rPr>
        <w:t>KH</w:t>
      </w:r>
      <w:r w:rsidRPr="00105259">
        <w:rPr>
          <w:bCs/>
          <w:sz w:val="27"/>
          <w:szCs w:val="27"/>
        </w:rPr>
        <w:t xml:space="preserve"> </w:t>
      </w:r>
      <w:r w:rsidR="00762C84">
        <w:rPr>
          <w:bCs/>
          <w:sz w:val="27"/>
          <w:szCs w:val="27"/>
        </w:rPr>
        <w:t xml:space="preserve">9 tháng: </w:t>
      </w:r>
      <w:r w:rsidR="002F6C53" w:rsidRPr="00105259">
        <w:rPr>
          <w:bCs/>
          <w:sz w:val="27"/>
          <w:szCs w:val="27"/>
        </w:rPr>
        <w:t>9</w:t>
      </w:r>
      <w:r w:rsidR="009460D8" w:rsidRPr="00105259">
        <w:rPr>
          <w:bCs/>
          <w:sz w:val="27"/>
          <w:szCs w:val="27"/>
        </w:rPr>
        <w:t>,</w:t>
      </w:r>
      <w:r w:rsidR="00144B78">
        <w:rPr>
          <w:bCs/>
          <w:sz w:val="27"/>
          <w:szCs w:val="27"/>
        </w:rPr>
        <w:t>0</w:t>
      </w:r>
      <w:r w:rsidR="005B3539" w:rsidRPr="00105259">
        <w:rPr>
          <w:bCs/>
          <w:sz w:val="27"/>
          <w:szCs w:val="27"/>
        </w:rPr>
        <w:t xml:space="preserve"> </w:t>
      </w:r>
      <w:r w:rsidR="009A682C" w:rsidRPr="00105259">
        <w:rPr>
          <w:bCs/>
          <w:sz w:val="27"/>
          <w:szCs w:val="27"/>
        </w:rPr>
        <w:tab/>
      </w:r>
      <w:r w:rsidRPr="00A948AC">
        <w:rPr>
          <w:b/>
          <w:bCs/>
          <w:sz w:val="27"/>
          <w:szCs w:val="27"/>
        </w:rPr>
        <w:t>-</w:t>
      </w:r>
      <w:r w:rsidRPr="00105259">
        <w:rPr>
          <w:bCs/>
          <w:sz w:val="27"/>
          <w:szCs w:val="27"/>
        </w:rPr>
        <w:t xml:space="preserve"> </w:t>
      </w:r>
      <w:r w:rsidR="00A948AC">
        <w:rPr>
          <w:bCs/>
          <w:sz w:val="27"/>
          <w:szCs w:val="27"/>
        </w:rPr>
        <w:t>đ</w:t>
      </w:r>
      <w:r w:rsidRPr="00105259">
        <w:rPr>
          <w:bCs/>
          <w:sz w:val="27"/>
          <w:szCs w:val="27"/>
        </w:rPr>
        <w:t xml:space="preserve">ạt </w:t>
      </w:r>
      <w:r w:rsidR="00144B78">
        <w:rPr>
          <w:bCs/>
          <w:sz w:val="27"/>
          <w:szCs w:val="27"/>
        </w:rPr>
        <w:t>95</w:t>
      </w:r>
      <w:r w:rsidRPr="00105259">
        <w:rPr>
          <w:bCs/>
          <w:sz w:val="27"/>
          <w:szCs w:val="27"/>
        </w:rPr>
        <w:t>%</w:t>
      </w:r>
      <w:r w:rsidR="00A948AC">
        <w:rPr>
          <w:bCs/>
          <w:sz w:val="27"/>
          <w:szCs w:val="27"/>
        </w:rPr>
        <w:t xml:space="preserve">, so với KH năm đạt </w:t>
      </w:r>
      <w:r w:rsidR="00144B78">
        <w:rPr>
          <w:bCs/>
          <w:sz w:val="27"/>
          <w:szCs w:val="27"/>
        </w:rPr>
        <w:t>91</w:t>
      </w:r>
      <w:r w:rsidR="005B3E7E">
        <w:rPr>
          <w:bCs/>
          <w:sz w:val="27"/>
          <w:szCs w:val="27"/>
        </w:rPr>
        <w:t>%</w:t>
      </w:r>
      <w:r w:rsidR="00EB3653">
        <w:rPr>
          <w:bCs/>
          <w:sz w:val="27"/>
          <w:szCs w:val="27"/>
        </w:rPr>
        <w:t>.</w:t>
      </w:r>
    </w:p>
    <w:p w:rsidR="004D64AA" w:rsidRPr="00105259" w:rsidRDefault="004D64AA" w:rsidP="00105259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</w:rPr>
      </w:pPr>
      <w:r w:rsidRPr="00105259">
        <w:rPr>
          <w:sz w:val="27"/>
          <w:szCs w:val="27"/>
        </w:rPr>
        <w:t xml:space="preserve">Lợi nhuận công ty mẹ: TH </w:t>
      </w:r>
      <w:r w:rsidR="00A401EC" w:rsidRPr="00105259">
        <w:rPr>
          <w:sz w:val="27"/>
          <w:szCs w:val="27"/>
        </w:rPr>
        <w:t xml:space="preserve"> </w:t>
      </w:r>
      <w:r w:rsidR="00482547" w:rsidRPr="00105259">
        <w:rPr>
          <w:sz w:val="27"/>
          <w:szCs w:val="27"/>
        </w:rPr>
        <w:t>5,</w:t>
      </w:r>
      <w:r w:rsidR="00071CDC">
        <w:rPr>
          <w:sz w:val="27"/>
          <w:szCs w:val="27"/>
        </w:rPr>
        <w:t>6</w:t>
      </w:r>
      <w:r w:rsidRPr="00105259">
        <w:rPr>
          <w:sz w:val="27"/>
          <w:szCs w:val="27"/>
        </w:rPr>
        <w:t xml:space="preserve">/KH </w:t>
      </w:r>
      <w:r w:rsidR="00071CDC">
        <w:rPr>
          <w:sz w:val="27"/>
          <w:szCs w:val="27"/>
        </w:rPr>
        <w:t>9 tháng</w:t>
      </w:r>
      <w:r w:rsidR="00BE0583">
        <w:rPr>
          <w:sz w:val="27"/>
          <w:szCs w:val="27"/>
        </w:rPr>
        <w:t>:</w:t>
      </w:r>
      <w:r w:rsidR="00071CDC">
        <w:rPr>
          <w:sz w:val="27"/>
          <w:szCs w:val="27"/>
        </w:rPr>
        <w:t xml:space="preserve"> </w:t>
      </w:r>
      <w:r w:rsidR="00482547" w:rsidRPr="00105259">
        <w:rPr>
          <w:sz w:val="27"/>
          <w:szCs w:val="27"/>
        </w:rPr>
        <w:t>7,7</w:t>
      </w:r>
      <w:r w:rsidR="00071CDC">
        <w:rPr>
          <w:sz w:val="27"/>
          <w:szCs w:val="27"/>
        </w:rPr>
        <w:t xml:space="preserve"> </w:t>
      </w:r>
      <w:r w:rsidR="00447074" w:rsidRPr="00BE0583">
        <w:rPr>
          <w:b/>
          <w:sz w:val="27"/>
          <w:szCs w:val="27"/>
        </w:rPr>
        <w:t>-</w:t>
      </w:r>
      <w:r w:rsidR="00447074" w:rsidRPr="00105259">
        <w:rPr>
          <w:sz w:val="27"/>
          <w:szCs w:val="27"/>
        </w:rPr>
        <w:t xml:space="preserve"> </w:t>
      </w:r>
      <w:r w:rsidR="00071CDC">
        <w:rPr>
          <w:sz w:val="27"/>
          <w:szCs w:val="27"/>
        </w:rPr>
        <w:t>đ</w:t>
      </w:r>
      <w:r w:rsidR="00482547" w:rsidRPr="00105259">
        <w:rPr>
          <w:sz w:val="27"/>
          <w:szCs w:val="27"/>
        </w:rPr>
        <w:t>ạt 73</w:t>
      </w:r>
      <w:r w:rsidR="00447074" w:rsidRPr="00105259">
        <w:rPr>
          <w:sz w:val="27"/>
          <w:szCs w:val="27"/>
        </w:rPr>
        <w:t>%</w:t>
      </w:r>
      <w:r w:rsidR="00071CDC">
        <w:rPr>
          <w:sz w:val="27"/>
          <w:szCs w:val="27"/>
        </w:rPr>
        <w:t>, so với KH năm đạt 53%</w:t>
      </w:r>
      <w:r w:rsidR="00EB3653">
        <w:rPr>
          <w:sz w:val="27"/>
          <w:szCs w:val="27"/>
        </w:rPr>
        <w:t>.</w:t>
      </w:r>
    </w:p>
    <w:p w:rsidR="00071CDC" w:rsidRPr="00105259" w:rsidRDefault="004C3D72" w:rsidP="00071CDC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</w:rPr>
      </w:pPr>
      <w:r w:rsidRPr="00071CDC">
        <w:rPr>
          <w:sz w:val="27"/>
          <w:szCs w:val="27"/>
        </w:rPr>
        <w:t xml:space="preserve">LN trước thuế </w:t>
      </w:r>
      <w:r w:rsidR="004C4A4C" w:rsidRPr="00071CDC">
        <w:rPr>
          <w:sz w:val="27"/>
          <w:szCs w:val="27"/>
        </w:rPr>
        <w:t>hợp nhất</w:t>
      </w:r>
      <w:r w:rsidRPr="00071CDC">
        <w:rPr>
          <w:sz w:val="27"/>
          <w:szCs w:val="27"/>
        </w:rPr>
        <w:t xml:space="preserve">:TH </w:t>
      </w:r>
      <w:r w:rsidR="002F6C53" w:rsidRPr="00071CDC">
        <w:rPr>
          <w:sz w:val="27"/>
          <w:szCs w:val="27"/>
        </w:rPr>
        <w:t>5</w:t>
      </w:r>
      <w:r w:rsidR="009460D8" w:rsidRPr="00071CDC">
        <w:rPr>
          <w:sz w:val="27"/>
          <w:szCs w:val="27"/>
        </w:rPr>
        <w:t>,</w:t>
      </w:r>
      <w:r w:rsidR="002F6C53" w:rsidRPr="00071CDC">
        <w:rPr>
          <w:sz w:val="27"/>
          <w:szCs w:val="27"/>
        </w:rPr>
        <w:t>0</w:t>
      </w:r>
      <w:r w:rsidR="00071CDC" w:rsidRPr="00105259">
        <w:rPr>
          <w:sz w:val="27"/>
          <w:szCs w:val="27"/>
        </w:rPr>
        <w:t xml:space="preserve">/KH </w:t>
      </w:r>
      <w:r w:rsidR="00071CDC">
        <w:rPr>
          <w:sz w:val="27"/>
          <w:szCs w:val="27"/>
        </w:rPr>
        <w:t>9 tháng</w:t>
      </w:r>
      <w:r w:rsidR="00BE0583">
        <w:rPr>
          <w:sz w:val="27"/>
          <w:szCs w:val="27"/>
        </w:rPr>
        <w:t>:</w:t>
      </w:r>
      <w:r w:rsidR="00071CDC">
        <w:rPr>
          <w:sz w:val="27"/>
          <w:szCs w:val="27"/>
        </w:rPr>
        <w:t xml:space="preserve"> </w:t>
      </w:r>
      <w:r w:rsidR="00E81456">
        <w:rPr>
          <w:sz w:val="27"/>
          <w:szCs w:val="27"/>
        </w:rPr>
        <w:t>9</w:t>
      </w:r>
      <w:r w:rsidR="00071CDC" w:rsidRPr="00105259">
        <w:rPr>
          <w:sz w:val="27"/>
          <w:szCs w:val="27"/>
        </w:rPr>
        <w:t>,7</w:t>
      </w:r>
      <w:r w:rsidR="00071CDC">
        <w:rPr>
          <w:sz w:val="27"/>
          <w:szCs w:val="27"/>
        </w:rPr>
        <w:t xml:space="preserve"> </w:t>
      </w:r>
      <w:r w:rsidR="00071CDC" w:rsidRPr="00BE0583">
        <w:rPr>
          <w:b/>
          <w:sz w:val="27"/>
          <w:szCs w:val="27"/>
        </w:rPr>
        <w:t>-</w:t>
      </w:r>
      <w:r w:rsidR="00071CDC" w:rsidRPr="00105259">
        <w:rPr>
          <w:sz w:val="27"/>
          <w:szCs w:val="27"/>
        </w:rPr>
        <w:t xml:space="preserve"> </w:t>
      </w:r>
      <w:r w:rsidR="00071CDC">
        <w:rPr>
          <w:sz w:val="27"/>
          <w:szCs w:val="27"/>
        </w:rPr>
        <w:t>đ</w:t>
      </w:r>
      <w:r w:rsidR="00071CDC" w:rsidRPr="00105259">
        <w:rPr>
          <w:sz w:val="27"/>
          <w:szCs w:val="27"/>
        </w:rPr>
        <w:t xml:space="preserve">ạt </w:t>
      </w:r>
      <w:r w:rsidR="00E81456">
        <w:rPr>
          <w:sz w:val="27"/>
          <w:szCs w:val="27"/>
        </w:rPr>
        <w:t>51</w:t>
      </w:r>
      <w:r w:rsidR="00071CDC" w:rsidRPr="00105259">
        <w:rPr>
          <w:sz w:val="27"/>
          <w:szCs w:val="27"/>
        </w:rPr>
        <w:t>%</w:t>
      </w:r>
      <w:r w:rsidR="00071CDC">
        <w:rPr>
          <w:sz w:val="27"/>
          <w:szCs w:val="27"/>
        </w:rPr>
        <w:t xml:space="preserve">, so với KH năm đạt </w:t>
      </w:r>
      <w:r w:rsidR="00E81456">
        <w:rPr>
          <w:sz w:val="27"/>
          <w:szCs w:val="27"/>
        </w:rPr>
        <w:t>36,5</w:t>
      </w:r>
      <w:r w:rsidR="00071CDC">
        <w:rPr>
          <w:sz w:val="27"/>
          <w:szCs w:val="27"/>
        </w:rPr>
        <w:t>%</w:t>
      </w:r>
      <w:r w:rsidR="00EB3653">
        <w:rPr>
          <w:sz w:val="27"/>
          <w:szCs w:val="27"/>
        </w:rPr>
        <w:t>.</w:t>
      </w:r>
    </w:p>
    <w:p w:rsidR="009C4CF8" w:rsidRPr="00071CDC" w:rsidRDefault="002246BA" w:rsidP="005522E4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Lao động bình quân: </w:t>
      </w:r>
      <w:r w:rsidR="009C4CF8" w:rsidRPr="00071CDC">
        <w:rPr>
          <w:sz w:val="27"/>
          <w:szCs w:val="27"/>
        </w:rPr>
        <w:t xml:space="preserve">TH </w:t>
      </w:r>
      <w:r w:rsidR="00F33AC6" w:rsidRPr="00071CDC">
        <w:rPr>
          <w:sz w:val="27"/>
          <w:szCs w:val="27"/>
        </w:rPr>
        <w:t>1</w:t>
      </w:r>
      <w:r w:rsidR="00CF7F8B" w:rsidRPr="00071CDC">
        <w:rPr>
          <w:sz w:val="27"/>
          <w:szCs w:val="27"/>
        </w:rPr>
        <w:t>48</w:t>
      </w:r>
      <w:r w:rsidR="009C4CF8" w:rsidRPr="00071CDC">
        <w:rPr>
          <w:sz w:val="27"/>
          <w:szCs w:val="27"/>
        </w:rPr>
        <w:t xml:space="preserve"> người/KH </w:t>
      </w:r>
      <w:r w:rsidR="00BE0583">
        <w:rPr>
          <w:sz w:val="27"/>
          <w:szCs w:val="27"/>
        </w:rPr>
        <w:t>9 tháng:</w:t>
      </w:r>
      <w:r w:rsidR="00F33AC6" w:rsidRPr="00071CDC">
        <w:rPr>
          <w:sz w:val="27"/>
          <w:szCs w:val="27"/>
        </w:rPr>
        <w:t>176</w:t>
      </w:r>
      <w:r w:rsidR="009C4CF8" w:rsidRPr="00071CDC">
        <w:rPr>
          <w:sz w:val="27"/>
          <w:szCs w:val="27"/>
        </w:rPr>
        <w:t xml:space="preserve"> người </w:t>
      </w:r>
      <w:r w:rsidRPr="00BE0583">
        <w:rPr>
          <w:b/>
          <w:sz w:val="27"/>
          <w:szCs w:val="27"/>
        </w:rPr>
        <w:t>-</w:t>
      </w:r>
      <w:r w:rsidR="009C4CF8" w:rsidRPr="00071CDC">
        <w:rPr>
          <w:sz w:val="27"/>
          <w:szCs w:val="27"/>
        </w:rPr>
        <w:t xml:space="preserve"> </w:t>
      </w:r>
      <w:r>
        <w:rPr>
          <w:sz w:val="27"/>
          <w:szCs w:val="27"/>
        </w:rPr>
        <w:t>đ</w:t>
      </w:r>
      <w:r w:rsidR="009C4CF8" w:rsidRPr="00071CDC">
        <w:rPr>
          <w:sz w:val="27"/>
          <w:szCs w:val="27"/>
        </w:rPr>
        <w:t>ạt</w:t>
      </w:r>
      <w:r w:rsidR="00CE5088" w:rsidRPr="00071CDC">
        <w:rPr>
          <w:sz w:val="27"/>
          <w:szCs w:val="27"/>
        </w:rPr>
        <w:t xml:space="preserve"> </w:t>
      </w:r>
      <w:r w:rsidR="00CF7F8B" w:rsidRPr="00071CDC">
        <w:rPr>
          <w:sz w:val="27"/>
          <w:szCs w:val="27"/>
        </w:rPr>
        <w:t>84</w:t>
      </w:r>
      <w:r w:rsidR="009C4CF8" w:rsidRPr="00071CDC">
        <w:rPr>
          <w:sz w:val="27"/>
          <w:szCs w:val="27"/>
        </w:rPr>
        <w:t>%</w:t>
      </w:r>
      <w:r>
        <w:rPr>
          <w:sz w:val="27"/>
          <w:szCs w:val="27"/>
        </w:rPr>
        <w:t xml:space="preserve">, so với KH năm đạt </w:t>
      </w:r>
      <w:r w:rsidR="00BE0583">
        <w:rPr>
          <w:sz w:val="27"/>
          <w:szCs w:val="27"/>
        </w:rPr>
        <w:t>84%</w:t>
      </w:r>
      <w:r w:rsidR="009C4CF8" w:rsidRPr="00071CDC">
        <w:rPr>
          <w:sz w:val="27"/>
          <w:szCs w:val="27"/>
        </w:rPr>
        <w:t>.</w:t>
      </w:r>
    </w:p>
    <w:p w:rsidR="00224C1E" w:rsidRPr="00105259" w:rsidRDefault="00224C1E" w:rsidP="00105259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</w:rPr>
      </w:pPr>
      <w:r w:rsidRPr="00105259">
        <w:rPr>
          <w:sz w:val="27"/>
          <w:szCs w:val="27"/>
        </w:rPr>
        <w:t xml:space="preserve">Thu nhập bình quân: TH </w:t>
      </w:r>
      <w:r w:rsidRPr="00105259">
        <w:rPr>
          <w:bCs/>
          <w:sz w:val="27"/>
          <w:szCs w:val="27"/>
        </w:rPr>
        <w:t>5,6 trđ/KH</w:t>
      </w:r>
      <w:r w:rsidRPr="00105259">
        <w:rPr>
          <w:sz w:val="27"/>
          <w:szCs w:val="27"/>
        </w:rPr>
        <w:t xml:space="preserve"> </w:t>
      </w:r>
      <w:r w:rsidR="00BF5C89">
        <w:rPr>
          <w:sz w:val="27"/>
          <w:szCs w:val="27"/>
        </w:rPr>
        <w:t xml:space="preserve">9 tháng </w:t>
      </w:r>
      <w:r w:rsidRPr="00105259">
        <w:rPr>
          <w:sz w:val="27"/>
          <w:szCs w:val="27"/>
        </w:rPr>
        <w:t>5,5 trđ</w:t>
      </w:r>
      <w:r w:rsidR="00AF6891">
        <w:rPr>
          <w:sz w:val="27"/>
          <w:szCs w:val="27"/>
        </w:rPr>
        <w:t xml:space="preserve">/ng/tháng </w:t>
      </w:r>
      <w:r w:rsidR="00AF6891" w:rsidRPr="00AF6891">
        <w:rPr>
          <w:b/>
          <w:sz w:val="27"/>
          <w:szCs w:val="27"/>
        </w:rPr>
        <w:t>-</w:t>
      </w:r>
      <w:r w:rsidRPr="00105259">
        <w:rPr>
          <w:sz w:val="27"/>
          <w:szCs w:val="27"/>
        </w:rPr>
        <w:t xml:space="preserve"> </w:t>
      </w:r>
      <w:r w:rsidR="00AF6891">
        <w:rPr>
          <w:sz w:val="27"/>
          <w:szCs w:val="27"/>
        </w:rPr>
        <w:t>đ</w:t>
      </w:r>
      <w:r w:rsidRPr="00105259">
        <w:rPr>
          <w:sz w:val="27"/>
          <w:szCs w:val="27"/>
        </w:rPr>
        <w:t>ạt 102%</w:t>
      </w:r>
      <w:r w:rsidR="00AF6891">
        <w:rPr>
          <w:sz w:val="27"/>
          <w:szCs w:val="27"/>
        </w:rPr>
        <w:t>, so với KH năm đạt 102%</w:t>
      </w:r>
      <w:r w:rsidRPr="00105259">
        <w:rPr>
          <w:sz w:val="27"/>
          <w:szCs w:val="27"/>
        </w:rPr>
        <w:t>.</w:t>
      </w:r>
    </w:p>
    <w:p w:rsidR="004E5FED" w:rsidRPr="00105259" w:rsidRDefault="004E5FED" w:rsidP="00105259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</w:rPr>
      </w:pPr>
      <w:r w:rsidRPr="00105259">
        <w:rPr>
          <w:sz w:val="27"/>
          <w:szCs w:val="27"/>
        </w:rPr>
        <w:t xml:space="preserve">Công nợ </w:t>
      </w:r>
      <w:r w:rsidR="003277B1" w:rsidRPr="00105259">
        <w:rPr>
          <w:sz w:val="27"/>
          <w:szCs w:val="27"/>
        </w:rPr>
        <w:t>phải thu</w:t>
      </w:r>
      <w:r w:rsidR="003277B1" w:rsidRPr="00105259">
        <w:rPr>
          <w:sz w:val="27"/>
          <w:szCs w:val="27"/>
        </w:rPr>
        <w:tab/>
      </w:r>
      <w:r w:rsidR="002246BA">
        <w:rPr>
          <w:sz w:val="27"/>
          <w:szCs w:val="27"/>
        </w:rPr>
        <w:t>:</w:t>
      </w:r>
      <w:r w:rsidR="00BF5C89">
        <w:rPr>
          <w:sz w:val="27"/>
          <w:szCs w:val="27"/>
        </w:rPr>
        <w:t xml:space="preserve">TH </w:t>
      </w:r>
      <w:r w:rsidR="00CE5088" w:rsidRPr="00105259">
        <w:rPr>
          <w:sz w:val="27"/>
          <w:szCs w:val="27"/>
        </w:rPr>
        <w:t>349,0</w:t>
      </w:r>
      <w:r w:rsidR="003277B1" w:rsidRPr="00105259">
        <w:rPr>
          <w:sz w:val="27"/>
          <w:szCs w:val="27"/>
        </w:rPr>
        <w:t>/KH</w:t>
      </w:r>
      <w:r w:rsidR="001C0340" w:rsidRPr="00105259">
        <w:rPr>
          <w:sz w:val="27"/>
          <w:szCs w:val="27"/>
        </w:rPr>
        <w:t xml:space="preserve"> </w:t>
      </w:r>
      <w:r w:rsidR="00BF5C89">
        <w:rPr>
          <w:sz w:val="27"/>
          <w:szCs w:val="27"/>
        </w:rPr>
        <w:t xml:space="preserve">9 tháng </w:t>
      </w:r>
      <w:r w:rsidR="00B026C4" w:rsidRPr="00105259">
        <w:rPr>
          <w:sz w:val="27"/>
          <w:szCs w:val="27"/>
        </w:rPr>
        <w:t>35</w:t>
      </w:r>
      <w:r w:rsidR="001C0340" w:rsidRPr="00105259">
        <w:rPr>
          <w:sz w:val="27"/>
          <w:szCs w:val="27"/>
        </w:rPr>
        <w:t>0</w:t>
      </w:r>
      <w:r w:rsidR="00AF6891">
        <w:rPr>
          <w:sz w:val="27"/>
          <w:szCs w:val="27"/>
        </w:rPr>
        <w:t xml:space="preserve"> </w:t>
      </w:r>
      <w:r w:rsidR="0025479B" w:rsidRPr="00105259">
        <w:rPr>
          <w:sz w:val="27"/>
          <w:szCs w:val="27"/>
        </w:rPr>
        <w:t xml:space="preserve">- </w:t>
      </w:r>
      <w:r w:rsidR="00BF5C89">
        <w:rPr>
          <w:sz w:val="27"/>
          <w:szCs w:val="27"/>
        </w:rPr>
        <w:t>đ</w:t>
      </w:r>
      <w:r w:rsidR="00BF5C89" w:rsidRPr="00105259">
        <w:rPr>
          <w:sz w:val="27"/>
          <w:szCs w:val="27"/>
        </w:rPr>
        <w:t xml:space="preserve">ạt </w:t>
      </w:r>
      <w:r w:rsidR="00BF5C89">
        <w:rPr>
          <w:sz w:val="27"/>
          <w:szCs w:val="27"/>
        </w:rPr>
        <w:t>99</w:t>
      </w:r>
      <w:r w:rsidR="00BF5C89" w:rsidRPr="00105259">
        <w:rPr>
          <w:sz w:val="27"/>
          <w:szCs w:val="27"/>
        </w:rPr>
        <w:t>%</w:t>
      </w:r>
      <w:r w:rsidR="00BF5C89">
        <w:rPr>
          <w:sz w:val="27"/>
          <w:szCs w:val="27"/>
        </w:rPr>
        <w:t>, so với KH năm đạt 99%</w:t>
      </w:r>
    </w:p>
    <w:p w:rsidR="002A2658" w:rsidRDefault="002A2658" w:rsidP="00105259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</w:rPr>
      </w:pPr>
      <w:r w:rsidRPr="00105259">
        <w:rPr>
          <w:sz w:val="27"/>
          <w:szCs w:val="27"/>
        </w:rPr>
        <w:t>Thu tiền về tài khoản</w:t>
      </w:r>
      <w:r w:rsidR="00743AD2" w:rsidRPr="00105259">
        <w:rPr>
          <w:sz w:val="27"/>
          <w:szCs w:val="27"/>
        </w:rPr>
        <w:t>:</w:t>
      </w:r>
      <w:r w:rsidRPr="00105259">
        <w:rPr>
          <w:sz w:val="27"/>
          <w:szCs w:val="27"/>
        </w:rPr>
        <w:t xml:space="preserve">TH </w:t>
      </w:r>
      <w:r w:rsidR="007E056A" w:rsidRPr="00105259">
        <w:rPr>
          <w:sz w:val="27"/>
          <w:szCs w:val="27"/>
        </w:rPr>
        <w:t>467,2</w:t>
      </w:r>
      <w:r w:rsidRPr="00105259">
        <w:rPr>
          <w:sz w:val="27"/>
          <w:szCs w:val="27"/>
        </w:rPr>
        <w:t xml:space="preserve">/KH </w:t>
      </w:r>
      <w:r w:rsidR="00BF5C89">
        <w:rPr>
          <w:sz w:val="27"/>
          <w:szCs w:val="27"/>
        </w:rPr>
        <w:t xml:space="preserve">9 tháng: </w:t>
      </w:r>
      <w:r w:rsidR="00CE5088" w:rsidRPr="00105259">
        <w:rPr>
          <w:sz w:val="27"/>
          <w:szCs w:val="27"/>
        </w:rPr>
        <w:t>506,8</w:t>
      </w:r>
      <w:r w:rsidRPr="00105259">
        <w:rPr>
          <w:sz w:val="27"/>
          <w:szCs w:val="27"/>
        </w:rPr>
        <w:t xml:space="preserve"> tỷ đồng</w:t>
      </w:r>
      <w:r w:rsidR="00616124" w:rsidRPr="00105259">
        <w:rPr>
          <w:sz w:val="27"/>
          <w:szCs w:val="27"/>
        </w:rPr>
        <w:t xml:space="preserve"> </w:t>
      </w:r>
      <w:r w:rsidRPr="00BF5C89">
        <w:rPr>
          <w:b/>
          <w:sz w:val="27"/>
          <w:szCs w:val="27"/>
        </w:rPr>
        <w:t>-</w:t>
      </w:r>
      <w:r w:rsidRPr="00105259">
        <w:rPr>
          <w:sz w:val="27"/>
          <w:szCs w:val="27"/>
        </w:rPr>
        <w:t xml:space="preserve"> </w:t>
      </w:r>
      <w:r w:rsidR="00BF5C89">
        <w:rPr>
          <w:sz w:val="27"/>
          <w:szCs w:val="27"/>
        </w:rPr>
        <w:t>đ</w:t>
      </w:r>
      <w:r w:rsidRPr="00105259">
        <w:rPr>
          <w:sz w:val="27"/>
          <w:szCs w:val="27"/>
        </w:rPr>
        <w:t xml:space="preserve">ạt tỷ lệ </w:t>
      </w:r>
      <w:r w:rsidR="00CE5088" w:rsidRPr="00105259">
        <w:rPr>
          <w:sz w:val="27"/>
          <w:szCs w:val="27"/>
        </w:rPr>
        <w:t xml:space="preserve"> 92,2</w:t>
      </w:r>
      <w:r w:rsidRPr="00105259">
        <w:rPr>
          <w:sz w:val="27"/>
          <w:szCs w:val="27"/>
        </w:rPr>
        <w:t>%</w:t>
      </w:r>
      <w:r w:rsidR="00BF5C89">
        <w:rPr>
          <w:sz w:val="27"/>
          <w:szCs w:val="27"/>
        </w:rPr>
        <w:t xml:space="preserve">, so với KH năm </w:t>
      </w:r>
      <w:r w:rsidR="00326213">
        <w:rPr>
          <w:sz w:val="27"/>
          <w:szCs w:val="27"/>
        </w:rPr>
        <w:t>68%</w:t>
      </w:r>
      <w:r w:rsidR="00EE7CE0" w:rsidRPr="00105259">
        <w:rPr>
          <w:sz w:val="27"/>
          <w:szCs w:val="27"/>
        </w:rPr>
        <w:t>.</w:t>
      </w:r>
    </w:p>
    <w:p w:rsidR="00326213" w:rsidRPr="00326213" w:rsidRDefault="009F2D5D" w:rsidP="00326213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</w:rPr>
      </w:pPr>
      <w:r w:rsidRPr="00326213">
        <w:rPr>
          <w:sz w:val="27"/>
          <w:szCs w:val="27"/>
        </w:rPr>
        <w:t>Giá trị đầu tư: TH</w:t>
      </w:r>
      <w:r w:rsidR="009A682C" w:rsidRPr="00326213">
        <w:rPr>
          <w:sz w:val="27"/>
          <w:szCs w:val="27"/>
        </w:rPr>
        <w:t xml:space="preserve"> 46,7/KH </w:t>
      </w:r>
      <w:r w:rsidR="00326213" w:rsidRPr="00326213">
        <w:rPr>
          <w:sz w:val="27"/>
          <w:szCs w:val="27"/>
        </w:rPr>
        <w:t xml:space="preserve">9 tháng: </w:t>
      </w:r>
      <w:r w:rsidR="009A682C" w:rsidRPr="00326213">
        <w:rPr>
          <w:sz w:val="27"/>
          <w:szCs w:val="27"/>
        </w:rPr>
        <w:t>62,7</w:t>
      </w:r>
      <w:r w:rsidR="00326213" w:rsidRPr="00326213">
        <w:rPr>
          <w:sz w:val="27"/>
          <w:szCs w:val="27"/>
        </w:rPr>
        <w:t xml:space="preserve"> </w:t>
      </w:r>
      <w:r w:rsidR="009A682C" w:rsidRPr="00326213">
        <w:rPr>
          <w:b/>
          <w:sz w:val="27"/>
          <w:szCs w:val="27"/>
        </w:rPr>
        <w:t>-</w:t>
      </w:r>
      <w:r w:rsidR="009A682C" w:rsidRPr="00326213">
        <w:rPr>
          <w:sz w:val="27"/>
          <w:szCs w:val="27"/>
        </w:rPr>
        <w:t xml:space="preserve"> </w:t>
      </w:r>
      <w:r w:rsidR="00326213" w:rsidRPr="00326213">
        <w:rPr>
          <w:sz w:val="27"/>
          <w:szCs w:val="27"/>
        </w:rPr>
        <w:t>đ</w:t>
      </w:r>
      <w:r w:rsidRPr="00326213">
        <w:rPr>
          <w:sz w:val="27"/>
          <w:szCs w:val="27"/>
        </w:rPr>
        <w:t>ạt 75%</w:t>
      </w:r>
      <w:r w:rsidR="00326213" w:rsidRPr="00326213">
        <w:rPr>
          <w:sz w:val="27"/>
          <w:szCs w:val="27"/>
        </w:rPr>
        <w:t>.</w:t>
      </w:r>
    </w:p>
    <w:p w:rsidR="009C4CF8" w:rsidRPr="00326213" w:rsidRDefault="007D39E7" w:rsidP="005522E4">
      <w:pPr>
        <w:numPr>
          <w:ilvl w:val="0"/>
          <w:numId w:val="27"/>
        </w:numPr>
        <w:spacing w:line="340" w:lineRule="exact"/>
        <w:ind w:hanging="357"/>
        <w:jc w:val="both"/>
        <w:rPr>
          <w:b/>
          <w:bCs/>
          <w:sz w:val="27"/>
          <w:szCs w:val="27"/>
        </w:rPr>
      </w:pPr>
      <w:r w:rsidRPr="00326213">
        <w:rPr>
          <w:b/>
          <w:bCs/>
          <w:sz w:val="27"/>
          <w:szCs w:val="27"/>
        </w:rPr>
        <w:t>Thông qua</w:t>
      </w:r>
      <w:r w:rsidR="00637FF4" w:rsidRPr="00326213">
        <w:rPr>
          <w:b/>
          <w:bCs/>
          <w:sz w:val="27"/>
          <w:szCs w:val="27"/>
        </w:rPr>
        <w:t xml:space="preserve"> kế hoạch SXKD </w:t>
      </w:r>
      <w:r w:rsidR="00B026C4" w:rsidRPr="00326213">
        <w:rPr>
          <w:b/>
          <w:bCs/>
          <w:sz w:val="27"/>
          <w:szCs w:val="27"/>
        </w:rPr>
        <w:t>quý IV</w:t>
      </w:r>
      <w:r w:rsidR="00ED5260" w:rsidRPr="00326213">
        <w:rPr>
          <w:b/>
          <w:bCs/>
          <w:sz w:val="27"/>
          <w:szCs w:val="27"/>
        </w:rPr>
        <w:t xml:space="preserve"> </w:t>
      </w:r>
      <w:r w:rsidR="00637FF4" w:rsidRPr="00326213">
        <w:rPr>
          <w:b/>
          <w:bCs/>
          <w:sz w:val="27"/>
          <w:szCs w:val="27"/>
        </w:rPr>
        <w:t>năm 2014</w:t>
      </w:r>
      <w:r w:rsidR="00ED5260" w:rsidRPr="00326213">
        <w:rPr>
          <w:b/>
          <w:bCs/>
          <w:sz w:val="27"/>
          <w:szCs w:val="27"/>
        </w:rPr>
        <w:t xml:space="preserve"> chi tiết như sau:</w:t>
      </w:r>
    </w:p>
    <w:p w:rsidR="004D2317" w:rsidRPr="00F7163E" w:rsidRDefault="004D2317" w:rsidP="00326213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 w:rsidRPr="00F7163E">
        <w:rPr>
          <w:sz w:val="27"/>
          <w:szCs w:val="27"/>
          <w:lang w:val="fr-FR"/>
        </w:rPr>
        <w:t>Tổng giá trị SXKD</w:t>
      </w:r>
      <w:r w:rsidR="00624B8E" w:rsidRPr="00F7163E">
        <w:rPr>
          <w:sz w:val="27"/>
          <w:szCs w:val="27"/>
          <w:lang w:val="fr-FR"/>
        </w:rPr>
        <w:tab/>
      </w:r>
      <w:r w:rsidR="00624B8E" w:rsidRPr="00F7163E">
        <w:rPr>
          <w:sz w:val="27"/>
          <w:szCs w:val="27"/>
          <w:lang w:val="fr-FR"/>
        </w:rPr>
        <w:tab/>
      </w:r>
      <w:r w:rsidR="00773EDD">
        <w:rPr>
          <w:sz w:val="27"/>
          <w:szCs w:val="27"/>
          <w:lang w:val="fr-FR"/>
        </w:rPr>
        <w:tab/>
      </w:r>
      <w:r w:rsidRPr="00F7163E">
        <w:rPr>
          <w:sz w:val="27"/>
          <w:szCs w:val="27"/>
          <w:lang w:val="fr-FR"/>
        </w:rPr>
        <w:t>:</w:t>
      </w:r>
      <w:r w:rsidR="00624B8E" w:rsidRPr="00F7163E">
        <w:rPr>
          <w:sz w:val="27"/>
          <w:szCs w:val="27"/>
          <w:lang w:val="fr-FR"/>
        </w:rPr>
        <w:t xml:space="preserve"> </w:t>
      </w:r>
      <w:r w:rsidR="0077746E">
        <w:rPr>
          <w:sz w:val="27"/>
          <w:szCs w:val="27"/>
          <w:lang w:val="fr-FR"/>
        </w:rPr>
        <w:t>212</w:t>
      </w:r>
      <w:r w:rsidR="007D39E7">
        <w:rPr>
          <w:sz w:val="27"/>
          <w:szCs w:val="27"/>
          <w:lang w:val="fr-FR"/>
        </w:rPr>
        <w:t>,</w:t>
      </w:r>
      <w:r w:rsidR="0077746E">
        <w:rPr>
          <w:sz w:val="27"/>
          <w:szCs w:val="27"/>
          <w:lang w:val="fr-FR"/>
        </w:rPr>
        <w:t>0</w:t>
      </w:r>
      <w:r w:rsidR="00A82B28" w:rsidRPr="00F7163E">
        <w:rPr>
          <w:sz w:val="27"/>
          <w:szCs w:val="27"/>
          <w:lang w:val="fr-FR"/>
        </w:rPr>
        <w:t xml:space="preserve"> tỷ đồng.</w:t>
      </w:r>
    </w:p>
    <w:p w:rsidR="00A82B28" w:rsidRPr="004C56AC" w:rsidRDefault="00624B8E" w:rsidP="00326213">
      <w:pPr>
        <w:spacing w:line="340" w:lineRule="exact"/>
        <w:ind w:left="567" w:hanging="567"/>
        <w:jc w:val="both"/>
        <w:rPr>
          <w:b/>
          <w:bCs/>
          <w:i/>
          <w:sz w:val="27"/>
          <w:szCs w:val="27"/>
        </w:rPr>
      </w:pPr>
      <w:r w:rsidRPr="004C56AC">
        <w:rPr>
          <w:b/>
          <w:bCs/>
          <w:i/>
          <w:sz w:val="27"/>
          <w:szCs w:val="27"/>
        </w:rPr>
        <w:t>+ Trong đó:</w:t>
      </w:r>
    </w:p>
    <w:p w:rsidR="001A258D" w:rsidRPr="00C76457" w:rsidRDefault="001A258D" w:rsidP="00326213">
      <w:pPr>
        <w:spacing w:line="340" w:lineRule="exact"/>
        <w:ind w:left="567" w:hanging="283"/>
        <w:jc w:val="both"/>
        <w:rPr>
          <w:bCs/>
          <w:i/>
          <w:sz w:val="27"/>
          <w:szCs w:val="27"/>
        </w:rPr>
      </w:pPr>
      <w:r w:rsidRPr="00C76457">
        <w:rPr>
          <w:bCs/>
          <w:i/>
          <w:sz w:val="27"/>
          <w:szCs w:val="27"/>
        </w:rPr>
        <w:t>Theo đơn vị thực hiện:</w:t>
      </w:r>
    </w:p>
    <w:p w:rsidR="00624B8E" w:rsidRPr="00C76457" w:rsidRDefault="00624B8E" w:rsidP="00326213">
      <w:pPr>
        <w:numPr>
          <w:ilvl w:val="1"/>
          <w:numId w:val="13"/>
        </w:numPr>
        <w:tabs>
          <w:tab w:val="clear" w:pos="1440"/>
        </w:tabs>
        <w:spacing w:line="340" w:lineRule="exact"/>
        <w:ind w:left="567" w:hanging="283"/>
        <w:jc w:val="both"/>
        <w:rPr>
          <w:i/>
          <w:sz w:val="27"/>
          <w:szCs w:val="27"/>
        </w:rPr>
      </w:pPr>
      <w:r w:rsidRPr="00C76457">
        <w:rPr>
          <w:i/>
          <w:sz w:val="27"/>
          <w:szCs w:val="27"/>
        </w:rPr>
        <w:t>Công ty mẹ</w:t>
      </w:r>
      <w:r w:rsidRPr="00C76457">
        <w:rPr>
          <w:i/>
          <w:sz w:val="27"/>
          <w:szCs w:val="27"/>
        </w:rPr>
        <w:tab/>
      </w:r>
      <w:r w:rsidRPr="00C76457">
        <w:rPr>
          <w:i/>
          <w:sz w:val="27"/>
          <w:szCs w:val="27"/>
        </w:rPr>
        <w:tab/>
      </w:r>
      <w:r w:rsidR="00750700" w:rsidRPr="00C76457">
        <w:rPr>
          <w:i/>
          <w:sz w:val="27"/>
          <w:szCs w:val="27"/>
        </w:rPr>
        <w:tab/>
      </w:r>
      <w:r w:rsidR="00221A26">
        <w:rPr>
          <w:i/>
          <w:sz w:val="27"/>
          <w:szCs w:val="27"/>
        </w:rPr>
        <w:tab/>
      </w:r>
      <w:r w:rsidRPr="00C76457">
        <w:rPr>
          <w:i/>
          <w:sz w:val="27"/>
          <w:szCs w:val="27"/>
        </w:rPr>
        <w:t xml:space="preserve">: </w:t>
      </w:r>
      <w:r w:rsidR="00C0137A">
        <w:rPr>
          <w:i/>
          <w:sz w:val="27"/>
          <w:szCs w:val="27"/>
        </w:rPr>
        <w:t>200</w:t>
      </w:r>
      <w:r w:rsidR="00C76457" w:rsidRPr="00C76457">
        <w:rPr>
          <w:i/>
          <w:sz w:val="27"/>
          <w:szCs w:val="27"/>
        </w:rPr>
        <w:t>,</w:t>
      </w:r>
      <w:r w:rsidR="00C0137A">
        <w:rPr>
          <w:i/>
          <w:sz w:val="27"/>
          <w:szCs w:val="27"/>
        </w:rPr>
        <w:t>3</w:t>
      </w:r>
      <w:r w:rsidRPr="00C76457">
        <w:rPr>
          <w:i/>
          <w:sz w:val="27"/>
          <w:szCs w:val="27"/>
        </w:rPr>
        <w:t xml:space="preserve"> tỷ đồng.</w:t>
      </w:r>
    </w:p>
    <w:p w:rsidR="00624B8E" w:rsidRPr="00C76457" w:rsidRDefault="00624B8E" w:rsidP="00326213">
      <w:pPr>
        <w:numPr>
          <w:ilvl w:val="1"/>
          <w:numId w:val="13"/>
        </w:numPr>
        <w:tabs>
          <w:tab w:val="clear" w:pos="1440"/>
        </w:tabs>
        <w:spacing w:line="340" w:lineRule="exact"/>
        <w:ind w:left="567" w:hanging="283"/>
        <w:jc w:val="both"/>
        <w:rPr>
          <w:i/>
          <w:sz w:val="27"/>
          <w:szCs w:val="27"/>
        </w:rPr>
      </w:pPr>
      <w:r w:rsidRPr="00C76457">
        <w:rPr>
          <w:bCs/>
          <w:i/>
          <w:sz w:val="27"/>
          <w:szCs w:val="27"/>
        </w:rPr>
        <w:t>Công ty SOTRACO M</w:t>
      </w:r>
      <w:r w:rsidRPr="00C76457">
        <w:rPr>
          <w:bCs/>
          <w:i/>
          <w:sz w:val="27"/>
          <w:szCs w:val="27"/>
        </w:rPr>
        <w:tab/>
      </w:r>
      <w:r w:rsidR="00221A26">
        <w:rPr>
          <w:bCs/>
          <w:i/>
          <w:sz w:val="27"/>
          <w:szCs w:val="27"/>
        </w:rPr>
        <w:tab/>
      </w:r>
      <w:r w:rsidRPr="00C76457">
        <w:rPr>
          <w:bCs/>
          <w:i/>
          <w:sz w:val="27"/>
          <w:szCs w:val="27"/>
        </w:rPr>
        <w:t xml:space="preserve">: </w:t>
      </w:r>
      <w:r w:rsidR="00C76457" w:rsidRPr="00C76457">
        <w:rPr>
          <w:bCs/>
          <w:i/>
          <w:sz w:val="27"/>
          <w:szCs w:val="27"/>
        </w:rPr>
        <w:t xml:space="preserve"> </w:t>
      </w:r>
      <w:r w:rsidR="00C0137A">
        <w:rPr>
          <w:bCs/>
          <w:i/>
          <w:sz w:val="27"/>
          <w:szCs w:val="27"/>
        </w:rPr>
        <w:t>1</w:t>
      </w:r>
      <w:r w:rsidR="00C76457" w:rsidRPr="00C76457">
        <w:rPr>
          <w:bCs/>
          <w:i/>
          <w:sz w:val="27"/>
          <w:szCs w:val="27"/>
        </w:rPr>
        <w:t>1,</w:t>
      </w:r>
      <w:r w:rsidR="00C0137A">
        <w:rPr>
          <w:bCs/>
          <w:i/>
          <w:sz w:val="27"/>
          <w:szCs w:val="27"/>
        </w:rPr>
        <w:t>7</w:t>
      </w:r>
      <w:r w:rsidRPr="00C76457">
        <w:rPr>
          <w:bCs/>
          <w:i/>
          <w:sz w:val="27"/>
          <w:szCs w:val="27"/>
        </w:rPr>
        <w:t xml:space="preserve"> tỷ đồng.</w:t>
      </w:r>
    </w:p>
    <w:p w:rsidR="002E42EF" w:rsidRDefault="002E42EF" w:rsidP="00326213">
      <w:pPr>
        <w:spacing w:line="340" w:lineRule="exact"/>
        <w:ind w:left="567" w:hanging="283"/>
        <w:jc w:val="both"/>
        <w:rPr>
          <w:bCs/>
          <w:i/>
          <w:sz w:val="27"/>
          <w:szCs w:val="27"/>
        </w:rPr>
      </w:pPr>
      <w:r w:rsidRPr="002E42EF">
        <w:rPr>
          <w:bCs/>
          <w:i/>
          <w:sz w:val="27"/>
          <w:szCs w:val="27"/>
        </w:rPr>
        <w:t>Theo hạng mục công việc:</w:t>
      </w:r>
    </w:p>
    <w:p w:rsidR="002E42EF" w:rsidRPr="00FA6892" w:rsidRDefault="009354B3" w:rsidP="00326213">
      <w:pPr>
        <w:numPr>
          <w:ilvl w:val="1"/>
          <w:numId w:val="13"/>
        </w:numPr>
        <w:tabs>
          <w:tab w:val="clear" w:pos="1440"/>
        </w:tabs>
        <w:spacing w:line="340" w:lineRule="exact"/>
        <w:ind w:left="567" w:hanging="283"/>
        <w:jc w:val="both"/>
        <w:rPr>
          <w:i/>
          <w:sz w:val="27"/>
          <w:szCs w:val="27"/>
        </w:rPr>
      </w:pPr>
      <w:r w:rsidRPr="00FA6892">
        <w:rPr>
          <w:i/>
          <w:sz w:val="27"/>
          <w:szCs w:val="27"/>
        </w:rPr>
        <w:t xml:space="preserve">Giá trị </w:t>
      </w:r>
      <w:r w:rsidR="002E42EF" w:rsidRPr="00FA6892">
        <w:rPr>
          <w:i/>
          <w:sz w:val="27"/>
          <w:szCs w:val="27"/>
        </w:rPr>
        <w:t>Xây lắp</w:t>
      </w:r>
      <w:r w:rsidR="002E42EF" w:rsidRPr="00FA6892">
        <w:rPr>
          <w:i/>
          <w:sz w:val="27"/>
          <w:szCs w:val="27"/>
        </w:rPr>
        <w:tab/>
      </w:r>
      <w:r w:rsidR="002E42EF" w:rsidRPr="00FA6892">
        <w:rPr>
          <w:i/>
          <w:sz w:val="27"/>
          <w:szCs w:val="27"/>
        </w:rPr>
        <w:tab/>
      </w:r>
      <w:r w:rsidR="00221A26">
        <w:rPr>
          <w:i/>
          <w:sz w:val="27"/>
          <w:szCs w:val="27"/>
        </w:rPr>
        <w:tab/>
      </w:r>
      <w:r w:rsidR="002E42EF" w:rsidRPr="00FA6892">
        <w:rPr>
          <w:i/>
          <w:sz w:val="27"/>
          <w:szCs w:val="27"/>
        </w:rPr>
        <w:t>:</w:t>
      </w:r>
      <w:r w:rsidR="00295197" w:rsidRPr="00FA6892">
        <w:rPr>
          <w:i/>
          <w:sz w:val="27"/>
          <w:szCs w:val="27"/>
        </w:rPr>
        <w:t xml:space="preserve"> </w:t>
      </w:r>
      <w:r w:rsidR="00C0137A">
        <w:rPr>
          <w:i/>
          <w:sz w:val="27"/>
          <w:szCs w:val="27"/>
        </w:rPr>
        <w:t>46</w:t>
      </w:r>
      <w:r w:rsidR="008508B0">
        <w:rPr>
          <w:i/>
          <w:sz w:val="27"/>
          <w:szCs w:val="27"/>
        </w:rPr>
        <w:t>,</w:t>
      </w:r>
      <w:r w:rsidR="00C0137A">
        <w:rPr>
          <w:i/>
          <w:sz w:val="27"/>
          <w:szCs w:val="27"/>
        </w:rPr>
        <w:t>7</w:t>
      </w:r>
      <w:r w:rsidR="00295197" w:rsidRPr="00FA6892">
        <w:rPr>
          <w:i/>
          <w:sz w:val="27"/>
          <w:szCs w:val="27"/>
        </w:rPr>
        <w:t xml:space="preserve"> tỷ đồng.</w:t>
      </w:r>
    </w:p>
    <w:p w:rsidR="002E42EF" w:rsidRPr="00FA6892" w:rsidRDefault="009354B3" w:rsidP="00326213">
      <w:pPr>
        <w:numPr>
          <w:ilvl w:val="1"/>
          <w:numId w:val="13"/>
        </w:numPr>
        <w:tabs>
          <w:tab w:val="clear" w:pos="1440"/>
        </w:tabs>
        <w:spacing w:line="340" w:lineRule="exact"/>
        <w:ind w:left="567" w:hanging="283"/>
        <w:jc w:val="both"/>
        <w:rPr>
          <w:i/>
          <w:sz w:val="27"/>
          <w:szCs w:val="27"/>
        </w:rPr>
      </w:pPr>
      <w:r w:rsidRPr="00FA6892">
        <w:rPr>
          <w:i/>
          <w:sz w:val="27"/>
          <w:szCs w:val="27"/>
        </w:rPr>
        <w:t>Giá trị SXCN</w:t>
      </w:r>
      <w:r w:rsidRPr="00FA6892">
        <w:rPr>
          <w:i/>
          <w:sz w:val="27"/>
          <w:szCs w:val="27"/>
        </w:rPr>
        <w:tab/>
      </w:r>
      <w:r w:rsidR="002E42EF" w:rsidRPr="00FA6892">
        <w:rPr>
          <w:i/>
          <w:sz w:val="27"/>
          <w:szCs w:val="27"/>
        </w:rPr>
        <w:tab/>
      </w:r>
      <w:r w:rsidR="00221A26">
        <w:rPr>
          <w:i/>
          <w:sz w:val="27"/>
          <w:szCs w:val="27"/>
        </w:rPr>
        <w:tab/>
      </w:r>
      <w:r w:rsidR="00221A26">
        <w:rPr>
          <w:i/>
          <w:sz w:val="27"/>
          <w:szCs w:val="27"/>
        </w:rPr>
        <w:tab/>
      </w:r>
      <w:r w:rsidR="002E42EF" w:rsidRPr="00FA6892">
        <w:rPr>
          <w:i/>
          <w:sz w:val="27"/>
          <w:szCs w:val="27"/>
        </w:rPr>
        <w:t>:</w:t>
      </w:r>
      <w:r w:rsidR="00295197" w:rsidRPr="00FA6892">
        <w:rPr>
          <w:i/>
          <w:sz w:val="27"/>
          <w:szCs w:val="27"/>
        </w:rPr>
        <w:t xml:space="preserve">  </w:t>
      </w:r>
      <w:r w:rsidR="00C0137A">
        <w:rPr>
          <w:i/>
          <w:sz w:val="27"/>
          <w:szCs w:val="27"/>
        </w:rPr>
        <w:t>9</w:t>
      </w:r>
      <w:r w:rsidR="007B27EB">
        <w:rPr>
          <w:i/>
          <w:sz w:val="27"/>
          <w:szCs w:val="27"/>
        </w:rPr>
        <w:t>,</w:t>
      </w:r>
      <w:r w:rsidR="00C0137A">
        <w:rPr>
          <w:i/>
          <w:sz w:val="27"/>
          <w:szCs w:val="27"/>
        </w:rPr>
        <w:t>0</w:t>
      </w:r>
      <w:r w:rsidR="00295197" w:rsidRPr="00FA6892">
        <w:rPr>
          <w:i/>
          <w:sz w:val="27"/>
          <w:szCs w:val="27"/>
        </w:rPr>
        <w:t xml:space="preserve"> tỷ đồng.</w:t>
      </w:r>
    </w:p>
    <w:p w:rsidR="002E42EF" w:rsidRPr="00FA6892" w:rsidRDefault="009354B3" w:rsidP="00326213">
      <w:pPr>
        <w:numPr>
          <w:ilvl w:val="1"/>
          <w:numId w:val="13"/>
        </w:numPr>
        <w:tabs>
          <w:tab w:val="clear" w:pos="1440"/>
        </w:tabs>
        <w:spacing w:line="340" w:lineRule="exact"/>
        <w:ind w:left="567" w:hanging="283"/>
        <w:jc w:val="both"/>
        <w:rPr>
          <w:i/>
          <w:sz w:val="27"/>
          <w:szCs w:val="27"/>
        </w:rPr>
      </w:pPr>
      <w:r w:rsidRPr="00FA6892">
        <w:rPr>
          <w:i/>
          <w:sz w:val="27"/>
          <w:szCs w:val="27"/>
        </w:rPr>
        <w:t>Kinh doanh vật VTTB</w:t>
      </w:r>
      <w:r w:rsidRPr="00FA6892">
        <w:rPr>
          <w:i/>
          <w:sz w:val="27"/>
          <w:szCs w:val="27"/>
        </w:rPr>
        <w:tab/>
      </w:r>
      <w:r w:rsidR="00221A26">
        <w:rPr>
          <w:i/>
          <w:sz w:val="27"/>
          <w:szCs w:val="27"/>
        </w:rPr>
        <w:tab/>
      </w:r>
      <w:r w:rsidRPr="00FA6892">
        <w:rPr>
          <w:i/>
          <w:sz w:val="27"/>
          <w:szCs w:val="27"/>
        </w:rPr>
        <w:t>:</w:t>
      </w:r>
      <w:r w:rsidR="00295197" w:rsidRPr="00FA6892">
        <w:rPr>
          <w:i/>
          <w:sz w:val="27"/>
          <w:szCs w:val="27"/>
        </w:rPr>
        <w:t xml:space="preserve"> </w:t>
      </w:r>
      <w:r w:rsidR="00C0137A">
        <w:rPr>
          <w:i/>
          <w:sz w:val="27"/>
          <w:szCs w:val="27"/>
        </w:rPr>
        <w:t>156</w:t>
      </w:r>
      <w:r w:rsidR="007B27EB">
        <w:rPr>
          <w:i/>
          <w:sz w:val="27"/>
          <w:szCs w:val="27"/>
        </w:rPr>
        <w:t>,</w:t>
      </w:r>
      <w:r w:rsidR="00C0137A">
        <w:rPr>
          <w:i/>
          <w:sz w:val="27"/>
          <w:szCs w:val="27"/>
        </w:rPr>
        <w:t>2</w:t>
      </w:r>
      <w:r w:rsidR="00295197" w:rsidRPr="00FA6892">
        <w:rPr>
          <w:i/>
          <w:sz w:val="27"/>
          <w:szCs w:val="27"/>
        </w:rPr>
        <w:t xml:space="preserve"> tỷ đồng.</w:t>
      </w:r>
    </w:p>
    <w:p w:rsidR="00624B8E" w:rsidRPr="00FA6892" w:rsidRDefault="0009595C" w:rsidP="00326213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 w:rsidRPr="00FA6892">
        <w:rPr>
          <w:sz w:val="27"/>
          <w:szCs w:val="27"/>
          <w:lang w:val="fr-FR"/>
        </w:rPr>
        <w:t>Doanh thu</w:t>
      </w:r>
      <w:r w:rsidRPr="00FA6892">
        <w:rPr>
          <w:sz w:val="27"/>
          <w:szCs w:val="27"/>
          <w:lang w:val="fr-FR"/>
        </w:rPr>
        <w:tab/>
      </w:r>
      <w:r w:rsidRPr="00FA6892">
        <w:rPr>
          <w:sz w:val="27"/>
          <w:szCs w:val="27"/>
          <w:lang w:val="fr-FR"/>
        </w:rPr>
        <w:tab/>
      </w:r>
      <w:r w:rsidR="00F044ED" w:rsidRPr="00FA6892">
        <w:rPr>
          <w:sz w:val="27"/>
          <w:szCs w:val="27"/>
          <w:lang w:val="fr-FR"/>
        </w:rPr>
        <w:tab/>
      </w:r>
      <w:r w:rsidR="000159E8">
        <w:rPr>
          <w:sz w:val="27"/>
          <w:szCs w:val="27"/>
          <w:lang w:val="fr-FR"/>
        </w:rPr>
        <w:tab/>
      </w:r>
      <w:r w:rsidR="00221A26">
        <w:rPr>
          <w:sz w:val="27"/>
          <w:szCs w:val="27"/>
          <w:lang w:val="fr-FR"/>
        </w:rPr>
        <w:tab/>
      </w:r>
      <w:r w:rsidRPr="00FA6892">
        <w:rPr>
          <w:sz w:val="27"/>
          <w:szCs w:val="27"/>
          <w:lang w:val="fr-FR"/>
        </w:rPr>
        <w:t xml:space="preserve">: </w:t>
      </w:r>
      <w:r w:rsidR="005923E5">
        <w:rPr>
          <w:sz w:val="27"/>
          <w:szCs w:val="27"/>
          <w:lang w:val="fr-FR"/>
        </w:rPr>
        <w:t>215</w:t>
      </w:r>
      <w:r w:rsidR="007B27EB">
        <w:rPr>
          <w:sz w:val="27"/>
          <w:szCs w:val="27"/>
          <w:lang w:val="fr-FR"/>
        </w:rPr>
        <w:t>,</w:t>
      </w:r>
      <w:r w:rsidR="005923E5">
        <w:rPr>
          <w:sz w:val="27"/>
          <w:szCs w:val="27"/>
          <w:lang w:val="fr-FR"/>
        </w:rPr>
        <w:t>7</w:t>
      </w:r>
      <w:r w:rsidRPr="00FA6892">
        <w:rPr>
          <w:sz w:val="27"/>
          <w:szCs w:val="27"/>
          <w:lang w:val="fr-FR"/>
        </w:rPr>
        <w:t xml:space="preserve"> tỷ đồng.</w:t>
      </w:r>
    </w:p>
    <w:p w:rsidR="00F044ED" w:rsidRPr="009F66B1" w:rsidRDefault="0009595C" w:rsidP="00326213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 w:rsidRPr="009F66B1">
        <w:rPr>
          <w:sz w:val="27"/>
          <w:szCs w:val="27"/>
          <w:lang w:val="fr-FR"/>
        </w:rPr>
        <w:t>Nộp NSNN</w:t>
      </w:r>
      <w:r w:rsidRPr="009F66B1">
        <w:rPr>
          <w:sz w:val="27"/>
          <w:szCs w:val="27"/>
          <w:lang w:val="fr-FR"/>
        </w:rPr>
        <w:tab/>
      </w:r>
      <w:r w:rsidRPr="009F66B1">
        <w:rPr>
          <w:sz w:val="27"/>
          <w:szCs w:val="27"/>
          <w:lang w:val="fr-FR"/>
        </w:rPr>
        <w:tab/>
      </w:r>
      <w:r w:rsidR="00F044ED" w:rsidRPr="009F66B1">
        <w:rPr>
          <w:sz w:val="27"/>
          <w:szCs w:val="27"/>
          <w:lang w:val="fr-FR"/>
        </w:rPr>
        <w:tab/>
      </w:r>
      <w:r w:rsidR="00221A26">
        <w:rPr>
          <w:sz w:val="27"/>
          <w:szCs w:val="27"/>
          <w:lang w:val="fr-FR"/>
        </w:rPr>
        <w:tab/>
      </w:r>
      <w:r w:rsidRPr="009F66B1">
        <w:rPr>
          <w:sz w:val="27"/>
          <w:szCs w:val="27"/>
          <w:lang w:val="fr-FR"/>
        </w:rPr>
        <w:t xml:space="preserve">: </w:t>
      </w:r>
      <w:r w:rsidR="00F044ED" w:rsidRPr="009F66B1">
        <w:rPr>
          <w:sz w:val="27"/>
          <w:szCs w:val="27"/>
          <w:lang w:val="fr-FR"/>
        </w:rPr>
        <w:t xml:space="preserve">  </w:t>
      </w:r>
      <w:r w:rsidR="0063184D" w:rsidRPr="009F66B1">
        <w:rPr>
          <w:sz w:val="27"/>
          <w:szCs w:val="27"/>
          <w:lang w:val="fr-FR"/>
        </w:rPr>
        <w:t xml:space="preserve"> </w:t>
      </w:r>
      <w:r w:rsidR="007B27EB">
        <w:rPr>
          <w:sz w:val="27"/>
          <w:szCs w:val="27"/>
          <w:lang w:val="fr-FR"/>
        </w:rPr>
        <w:t xml:space="preserve"> </w:t>
      </w:r>
      <w:r w:rsidR="005923E5">
        <w:rPr>
          <w:sz w:val="27"/>
          <w:szCs w:val="27"/>
          <w:lang w:val="fr-FR"/>
        </w:rPr>
        <w:t>2</w:t>
      </w:r>
      <w:r w:rsidR="007B27EB">
        <w:rPr>
          <w:sz w:val="27"/>
          <w:szCs w:val="27"/>
          <w:lang w:val="fr-FR"/>
        </w:rPr>
        <w:t>,</w:t>
      </w:r>
      <w:r w:rsidR="005923E5">
        <w:rPr>
          <w:sz w:val="27"/>
          <w:szCs w:val="27"/>
          <w:lang w:val="fr-FR"/>
        </w:rPr>
        <w:t>9</w:t>
      </w:r>
      <w:r w:rsidR="00F044ED" w:rsidRPr="009F66B1">
        <w:rPr>
          <w:sz w:val="27"/>
          <w:szCs w:val="27"/>
          <w:lang w:val="fr-FR"/>
        </w:rPr>
        <w:t xml:space="preserve"> tỷ đồng.</w:t>
      </w:r>
    </w:p>
    <w:p w:rsidR="00A82B28" w:rsidRDefault="00F044ED" w:rsidP="00326213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 w:rsidRPr="009F66B1">
        <w:rPr>
          <w:sz w:val="27"/>
          <w:szCs w:val="27"/>
          <w:lang w:val="fr-FR"/>
        </w:rPr>
        <w:t xml:space="preserve">Lợi nhuận </w:t>
      </w:r>
      <w:r w:rsidR="00C22320">
        <w:rPr>
          <w:sz w:val="27"/>
          <w:szCs w:val="27"/>
          <w:lang w:val="fr-FR"/>
        </w:rPr>
        <w:t xml:space="preserve">trước thuế </w:t>
      </w:r>
      <w:r w:rsidRPr="009F66B1">
        <w:rPr>
          <w:sz w:val="27"/>
          <w:szCs w:val="27"/>
          <w:lang w:val="fr-FR"/>
        </w:rPr>
        <w:t>hợp nhất</w:t>
      </w:r>
      <w:r w:rsidR="000159E8">
        <w:rPr>
          <w:sz w:val="27"/>
          <w:szCs w:val="27"/>
          <w:lang w:val="fr-FR"/>
        </w:rPr>
        <w:tab/>
      </w:r>
      <w:r w:rsidR="00221A26">
        <w:rPr>
          <w:sz w:val="27"/>
          <w:szCs w:val="27"/>
          <w:lang w:val="fr-FR"/>
        </w:rPr>
        <w:tab/>
      </w:r>
      <w:r w:rsidRPr="009F66B1">
        <w:rPr>
          <w:sz w:val="27"/>
          <w:szCs w:val="27"/>
          <w:lang w:val="fr-FR"/>
        </w:rPr>
        <w:t xml:space="preserve">:  </w:t>
      </w:r>
      <w:r w:rsidR="007B27EB">
        <w:rPr>
          <w:sz w:val="27"/>
          <w:szCs w:val="27"/>
          <w:lang w:val="fr-FR"/>
        </w:rPr>
        <w:t xml:space="preserve"> </w:t>
      </w:r>
      <w:r w:rsidR="005923E5">
        <w:rPr>
          <w:sz w:val="27"/>
          <w:szCs w:val="27"/>
          <w:lang w:val="fr-FR"/>
        </w:rPr>
        <w:t xml:space="preserve">  5</w:t>
      </w:r>
      <w:r w:rsidR="007B27EB">
        <w:rPr>
          <w:sz w:val="27"/>
          <w:szCs w:val="27"/>
          <w:lang w:val="fr-FR"/>
        </w:rPr>
        <w:t>,</w:t>
      </w:r>
      <w:r w:rsidR="005923E5">
        <w:rPr>
          <w:sz w:val="27"/>
          <w:szCs w:val="27"/>
          <w:lang w:val="fr-FR"/>
        </w:rPr>
        <w:t>9</w:t>
      </w:r>
      <w:r w:rsidRPr="009F66B1">
        <w:rPr>
          <w:sz w:val="27"/>
          <w:szCs w:val="27"/>
          <w:lang w:val="fr-FR"/>
        </w:rPr>
        <w:t xml:space="preserve"> tỷ đồng.</w:t>
      </w:r>
    </w:p>
    <w:p w:rsidR="00224C1E" w:rsidRDefault="00224C1E" w:rsidP="00326213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Lao động bình quân</w:t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 w:rsidR="00221A26"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>: 148 người.</w:t>
      </w:r>
    </w:p>
    <w:p w:rsidR="00224C1E" w:rsidRDefault="00224C1E" w:rsidP="00326213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Thu nhập bình quân </w:t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 w:rsidR="00221A26"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>: 5,5 triệu đồng/người/tháng.</w:t>
      </w:r>
    </w:p>
    <w:p w:rsidR="00602DFC" w:rsidRDefault="00602DFC" w:rsidP="00326213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Công nợ phải thu và dở dang</w:t>
      </w:r>
      <w:r w:rsidR="00221A26"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  <w:t xml:space="preserve">: </w:t>
      </w:r>
      <w:r w:rsidR="0055163B">
        <w:rPr>
          <w:sz w:val="27"/>
          <w:szCs w:val="27"/>
          <w:lang w:val="fr-FR"/>
        </w:rPr>
        <w:t>350</w:t>
      </w:r>
      <w:r>
        <w:rPr>
          <w:sz w:val="27"/>
          <w:szCs w:val="27"/>
          <w:lang w:val="fr-FR"/>
        </w:rPr>
        <w:t>,0 tỷ đồng</w:t>
      </w:r>
      <w:r w:rsidR="00090AE6">
        <w:rPr>
          <w:sz w:val="27"/>
          <w:szCs w:val="27"/>
          <w:lang w:val="fr-FR"/>
        </w:rPr>
        <w:t>.</w:t>
      </w:r>
    </w:p>
    <w:p w:rsidR="00090AE6" w:rsidRDefault="00090AE6" w:rsidP="00326213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Dư nợ</w:t>
      </w:r>
      <w:r w:rsidR="00B239FE">
        <w:rPr>
          <w:sz w:val="27"/>
          <w:szCs w:val="27"/>
          <w:lang w:val="fr-FR"/>
        </w:rPr>
        <w:t xml:space="preserve"> </w:t>
      </w:r>
      <w:r w:rsidR="003F4949">
        <w:rPr>
          <w:sz w:val="27"/>
          <w:szCs w:val="27"/>
          <w:lang w:val="fr-FR"/>
        </w:rPr>
        <w:t xml:space="preserve">vay </w:t>
      </w:r>
      <w:r w:rsidR="00B239FE">
        <w:rPr>
          <w:sz w:val="27"/>
          <w:szCs w:val="27"/>
          <w:lang w:val="fr-FR"/>
        </w:rPr>
        <w:t xml:space="preserve">ngắn hạn </w:t>
      </w:r>
      <w:r w:rsidR="003F4949">
        <w:rPr>
          <w:sz w:val="27"/>
          <w:szCs w:val="27"/>
          <w:lang w:val="fr-FR"/>
        </w:rPr>
        <w:t>31/12/2014</w:t>
      </w:r>
      <w:r w:rsidR="00221A26">
        <w:rPr>
          <w:sz w:val="27"/>
          <w:szCs w:val="27"/>
          <w:lang w:val="fr-FR"/>
        </w:rPr>
        <w:tab/>
      </w:r>
      <w:r w:rsidR="00B239FE">
        <w:rPr>
          <w:sz w:val="27"/>
          <w:szCs w:val="27"/>
          <w:lang w:val="fr-FR"/>
        </w:rPr>
        <w:t>: 160,0 tỷ đồng.</w:t>
      </w:r>
    </w:p>
    <w:p w:rsidR="003072DF" w:rsidRDefault="003072DF" w:rsidP="00326213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Tiền thu về tài khoản</w:t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 w:rsidR="00773EDD"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 xml:space="preserve">: </w:t>
      </w:r>
      <w:r w:rsidR="004E3A85">
        <w:rPr>
          <w:sz w:val="27"/>
          <w:szCs w:val="27"/>
          <w:lang w:val="fr-FR"/>
        </w:rPr>
        <w:t>2</w:t>
      </w:r>
      <w:r w:rsidR="006D74BF">
        <w:rPr>
          <w:sz w:val="27"/>
          <w:szCs w:val="27"/>
          <w:lang w:val="fr-FR"/>
        </w:rPr>
        <w:t>2</w:t>
      </w:r>
      <w:r w:rsidR="004E3A85">
        <w:rPr>
          <w:sz w:val="27"/>
          <w:szCs w:val="27"/>
          <w:lang w:val="fr-FR"/>
        </w:rPr>
        <w:t>0</w:t>
      </w:r>
      <w:r w:rsidR="001D6193">
        <w:rPr>
          <w:sz w:val="27"/>
          <w:szCs w:val="27"/>
          <w:lang w:val="fr-FR"/>
        </w:rPr>
        <w:t>,2</w:t>
      </w:r>
      <w:r>
        <w:rPr>
          <w:sz w:val="27"/>
          <w:szCs w:val="27"/>
          <w:lang w:val="fr-FR"/>
        </w:rPr>
        <w:t xml:space="preserve"> tỷ đồng.</w:t>
      </w:r>
    </w:p>
    <w:p w:rsidR="00602DFC" w:rsidRDefault="00602DFC" w:rsidP="00326213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 w:rsidRPr="00C76457">
        <w:rPr>
          <w:sz w:val="27"/>
          <w:szCs w:val="27"/>
          <w:lang w:val="fr-FR"/>
        </w:rPr>
        <w:t>Công nợ cá nhân</w:t>
      </w:r>
      <w:r w:rsidRPr="00C76457">
        <w:rPr>
          <w:sz w:val="27"/>
          <w:szCs w:val="27"/>
          <w:lang w:val="fr-FR"/>
        </w:rPr>
        <w:tab/>
      </w:r>
      <w:r w:rsidRPr="00C76457">
        <w:rPr>
          <w:sz w:val="27"/>
          <w:szCs w:val="27"/>
          <w:lang w:val="fr-FR"/>
        </w:rPr>
        <w:tab/>
      </w:r>
      <w:r w:rsidRPr="00C76457">
        <w:rPr>
          <w:sz w:val="27"/>
          <w:szCs w:val="27"/>
          <w:lang w:val="fr-FR"/>
        </w:rPr>
        <w:tab/>
      </w:r>
      <w:r w:rsidR="00773EDD">
        <w:rPr>
          <w:sz w:val="27"/>
          <w:szCs w:val="27"/>
          <w:lang w:val="fr-FR"/>
        </w:rPr>
        <w:tab/>
      </w:r>
      <w:r w:rsidRPr="00C76457">
        <w:rPr>
          <w:sz w:val="27"/>
          <w:szCs w:val="27"/>
          <w:lang w:val="fr-FR"/>
        </w:rPr>
        <w:t>:     5,0 tỷ đồng.</w:t>
      </w:r>
    </w:p>
    <w:p w:rsidR="000C1B67" w:rsidRDefault="000C1B67" w:rsidP="000C1B67">
      <w:pPr>
        <w:numPr>
          <w:ilvl w:val="0"/>
          <w:numId w:val="27"/>
        </w:numPr>
        <w:spacing w:line="340" w:lineRule="exact"/>
        <w:jc w:val="both"/>
        <w:rPr>
          <w:b/>
          <w:sz w:val="27"/>
          <w:szCs w:val="27"/>
          <w:lang w:val="fr-FR"/>
        </w:rPr>
      </w:pPr>
      <w:r w:rsidRPr="000C1B67">
        <w:rPr>
          <w:b/>
          <w:sz w:val="27"/>
          <w:szCs w:val="27"/>
          <w:lang w:val="fr-FR"/>
        </w:rPr>
        <w:t>Dự thảo kế hoạch SXKD năm 2015</w:t>
      </w:r>
      <w:r>
        <w:rPr>
          <w:b/>
          <w:sz w:val="27"/>
          <w:szCs w:val="27"/>
          <w:lang w:val="fr-FR"/>
        </w:rPr>
        <w:t> :</w:t>
      </w:r>
    </w:p>
    <w:p w:rsidR="001F09B6" w:rsidRPr="00F7163E" w:rsidRDefault="001F09B6" w:rsidP="00221A26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 w:rsidRPr="00F7163E">
        <w:rPr>
          <w:sz w:val="27"/>
          <w:szCs w:val="27"/>
          <w:lang w:val="fr-FR"/>
        </w:rPr>
        <w:t>Tổng giá trị SXKD</w:t>
      </w:r>
      <w:r w:rsidRPr="00F7163E">
        <w:rPr>
          <w:sz w:val="27"/>
          <w:szCs w:val="27"/>
          <w:lang w:val="fr-FR"/>
        </w:rPr>
        <w:tab/>
      </w:r>
      <w:r w:rsidRPr="00F7163E">
        <w:rPr>
          <w:sz w:val="27"/>
          <w:szCs w:val="27"/>
          <w:lang w:val="fr-FR"/>
        </w:rPr>
        <w:tab/>
      </w:r>
      <w:r w:rsidRPr="00F7163E">
        <w:rPr>
          <w:sz w:val="27"/>
          <w:szCs w:val="27"/>
          <w:lang w:val="fr-FR"/>
        </w:rPr>
        <w:tab/>
        <w:t xml:space="preserve">: </w:t>
      </w:r>
      <w:r w:rsidR="008C007A">
        <w:rPr>
          <w:sz w:val="27"/>
          <w:szCs w:val="27"/>
          <w:lang w:val="fr-FR"/>
        </w:rPr>
        <w:t>884</w:t>
      </w:r>
      <w:r>
        <w:rPr>
          <w:sz w:val="27"/>
          <w:szCs w:val="27"/>
          <w:lang w:val="fr-FR"/>
        </w:rPr>
        <w:t>,</w:t>
      </w:r>
      <w:r w:rsidR="008C007A">
        <w:rPr>
          <w:sz w:val="27"/>
          <w:szCs w:val="27"/>
          <w:lang w:val="fr-FR"/>
        </w:rPr>
        <w:t>6</w:t>
      </w:r>
      <w:r w:rsidRPr="00F7163E">
        <w:rPr>
          <w:sz w:val="27"/>
          <w:szCs w:val="27"/>
          <w:lang w:val="fr-FR"/>
        </w:rPr>
        <w:t xml:space="preserve"> tỷ đồng.</w:t>
      </w:r>
    </w:p>
    <w:p w:rsidR="001F09B6" w:rsidRPr="004C56AC" w:rsidRDefault="001F09B6" w:rsidP="00221A26">
      <w:pPr>
        <w:spacing w:line="340" w:lineRule="exact"/>
        <w:ind w:firstLine="284"/>
        <w:jc w:val="both"/>
        <w:rPr>
          <w:b/>
          <w:bCs/>
          <w:i/>
          <w:sz w:val="27"/>
          <w:szCs w:val="27"/>
        </w:rPr>
      </w:pPr>
      <w:r w:rsidRPr="004C56AC">
        <w:rPr>
          <w:b/>
          <w:bCs/>
          <w:i/>
          <w:sz w:val="27"/>
          <w:szCs w:val="27"/>
        </w:rPr>
        <w:t>Trong đó:</w:t>
      </w:r>
    </w:p>
    <w:p w:rsidR="001F09B6" w:rsidRPr="00FA6892" w:rsidRDefault="001F09B6" w:rsidP="00221A26">
      <w:pPr>
        <w:numPr>
          <w:ilvl w:val="1"/>
          <w:numId w:val="13"/>
        </w:numPr>
        <w:tabs>
          <w:tab w:val="clear" w:pos="1440"/>
        </w:tabs>
        <w:spacing w:line="340" w:lineRule="exact"/>
        <w:ind w:left="567" w:hanging="283"/>
        <w:jc w:val="both"/>
        <w:rPr>
          <w:i/>
          <w:sz w:val="27"/>
          <w:szCs w:val="27"/>
        </w:rPr>
      </w:pPr>
      <w:r w:rsidRPr="00FA6892">
        <w:rPr>
          <w:i/>
          <w:sz w:val="27"/>
          <w:szCs w:val="27"/>
        </w:rPr>
        <w:t>Giá trị Xây lắp</w:t>
      </w:r>
      <w:r w:rsidRPr="00FA6892">
        <w:rPr>
          <w:i/>
          <w:sz w:val="27"/>
          <w:szCs w:val="27"/>
        </w:rPr>
        <w:tab/>
      </w:r>
      <w:r w:rsidR="00773EDD">
        <w:rPr>
          <w:i/>
          <w:sz w:val="27"/>
          <w:szCs w:val="27"/>
        </w:rPr>
        <w:tab/>
      </w:r>
      <w:r w:rsidRPr="00FA6892">
        <w:rPr>
          <w:i/>
          <w:sz w:val="27"/>
          <w:szCs w:val="27"/>
        </w:rPr>
        <w:tab/>
        <w:t xml:space="preserve">: </w:t>
      </w:r>
      <w:r w:rsidR="00E00DCA">
        <w:rPr>
          <w:i/>
          <w:sz w:val="27"/>
          <w:szCs w:val="27"/>
        </w:rPr>
        <w:t>485</w:t>
      </w:r>
      <w:r>
        <w:rPr>
          <w:i/>
          <w:sz w:val="27"/>
          <w:szCs w:val="27"/>
        </w:rPr>
        <w:t>,</w:t>
      </w:r>
      <w:r w:rsidR="00E00DCA">
        <w:rPr>
          <w:i/>
          <w:sz w:val="27"/>
          <w:szCs w:val="27"/>
        </w:rPr>
        <w:t>0</w:t>
      </w:r>
      <w:r w:rsidRPr="00FA6892">
        <w:rPr>
          <w:i/>
          <w:sz w:val="27"/>
          <w:szCs w:val="27"/>
        </w:rPr>
        <w:t xml:space="preserve"> tỷ đồng.</w:t>
      </w:r>
    </w:p>
    <w:p w:rsidR="001F09B6" w:rsidRPr="00FA6892" w:rsidRDefault="001F09B6" w:rsidP="00221A26">
      <w:pPr>
        <w:numPr>
          <w:ilvl w:val="1"/>
          <w:numId w:val="13"/>
        </w:numPr>
        <w:tabs>
          <w:tab w:val="clear" w:pos="1440"/>
        </w:tabs>
        <w:spacing w:line="340" w:lineRule="exact"/>
        <w:ind w:left="567" w:hanging="283"/>
        <w:jc w:val="both"/>
        <w:rPr>
          <w:i/>
          <w:sz w:val="27"/>
          <w:szCs w:val="27"/>
        </w:rPr>
      </w:pPr>
      <w:r w:rsidRPr="00FA6892">
        <w:rPr>
          <w:i/>
          <w:sz w:val="27"/>
          <w:szCs w:val="27"/>
        </w:rPr>
        <w:t>Giá trị SXCN</w:t>
      </w:r>
      <w:r w:rsidRPr="00FA6892">
        <w:rPr>
          <w:i/>
          <w:sz w:val="27"/>
          <w:szCs w:val="27"/>
        </w:rPr>
        <w:tab/>
      </w:r>
      <w:r w:rsidRPr="00FA6892">
        <w:rPr>
          <w:i/>
          <w:sz w:val="27"/>
          <w:szCs w:val="27"/>
        </w:rPr>
        <w:tab/>
      </w:r>
      <w:r w:rsidR="00773EDD">
        <w:rPr>
          <w:i/>
          <w:sz w:val="27"/>
          <w:szCs w:val="27"/>
        </w:rPr>
        <w:tab/>
      </w:r>
      <w:r w:rsidR="00773EDD">
        <w:rPr>
          <w:i/>
          <w:sz w:val="27"/>
          <w:szCs w:val="27"/>
        </w:rPr>
        <w:tab/>
      </w:r>
      <w:r w:rsidRPr="00FA6892">
        <w:rPr>
          <w:i/>
          <w:sz w:val="27"/>
          <w:szCs w:val="27"/>
        </w:rPr>
        <w:t xml:space="preserve">:   </w:t>
      </w:r>
      <w:r w:rsidR="00E00DCA">
        <w:rPr>
          <w:i/>
          <w:sz w:val="27"/>
          <w:szCs w:val="27"/>
        </w:rPr>
        <w:t>54</w:t>
      </w:r>
      <w:r>
        <w:rPr>
          <w:i/>
          <w:sz w:val="27"/>
          <w:szCs w:val="27"/>
        </w:rPr>
        <w:t>,</w:t>
      </w:r>
      <w:r w:rsidR="00E00DCA">
        <w:rPr>
          <w:i/>
          <w:sz w:val="27"/>
          <w:szCs w:val="27"/>
        </w:rPr>
        <w:t>9</w:t>
      </w:r>
      <w:r w:rsidRPr="00FA6892">
        <w:rPr>
          <w:i/>
          <w:sz w:val="27"/>
          <w:szCs w:val="27"/>
        </w:rPr>
        <w:t xml:space="preserve"> tỷ đồng.</w:t>
      </w:r>
    </w:p>
    <w:p w:rsidR="001F09B6" w:rsidRPr="00FA6892" w:rsidRDefault="001F09B6" w:rsidP="00221A26">
      <w:pPr>
        <w:numPr>
          <w:ilvl w:val="1"/>
          <w:numId w:val="13"/>
        </w:numPr>
        <w:tabs>
          <w:tab w:val="clear" w:pos="1440"/>
        </w:tabs>
        <w:spacing w:line="340" w:lineRule="exact"/>
        <w:ind w:left="567" w:hanging="283"/>
        <w:jc w:val="both"/>
        <w:rPr>
          <w:i/>
          <w:sz w:val="27"/>
          <w:szCs w:val="27"/>
        </w:rPr>
      </w:pPr>
      <w:r w:rsidRPr="00FA6892">
        <w:rPr>
          <w:i/>
          <w:sz w:val="27"/>
          <w:szCs w:val="27"/>
        </w:rPr>
        <w:t>Kinh doanh vật VTTB</w:t>
      </w:r>
      <w:r w:rsidRPr="00FA6892">
        <w:rPr>
          <w:i/>
          <w:sz w:val="27"/>
          <w:szCs w:val="27"/>
        </w:rPr>
        <w:tab/>
      </w:r>
      <w:r w:rsidR="00773EDD">
        <w:rPr>
          <w:i/>
          <w:sz w:val="27"/>
          <w:szCs w:val="27"/>
        </w:rPr>
        <w:tab/>
      </w:r>
      <w:r w:rsidRPr="00FA6892">
        <w:rPr>
          <w:i/>
          <w:sz w:val="27"/>
          <w:szCs w:val="27"/>
        </w:rPr>
        <w:t xml:space="preserve">: </w:t>
      </w:r>
      <w:r w:rsidR="00E00DCA">
        <w:rPr>
          <w:i/>
          <w:sz w:val="27"/>
          <w:szCs w:val="27"/>
        </w:rPr>
        <w:t>344,6</w:t>
      </w:r>
      <w:r w:rsidRPr="00FA6892">
        <w:rPr>
          <w:i/>
          <w:sz w:val="27"/>
          <w:szCs w:val="27"/>
        </w:rPr>
        <w:t xml:space="preserve"> tỷ đồng.</w:t>
      </w:r>
    </w:p>
    <w:p w:rsidR="001F09B6" w:rsidRPr="00FA6892" w:rsidRDefault="001F09B6" w:rsidP="00221A26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 w:rsidRPr="00FA6892">
        <w:rPr>
          <w:sz w:val="27"/>
          <w:szCs w:val="27"/>
          <w:lang w:val="fr-FR"/>
        </w:rPr>
        <w:t>Doanh thu</w:t>
      </w:r>
      <w:r w:rsidRPr="00FA6892">
        <w:rPr>
          <w:sz w:val="27"/>
          <w:szCs w:val="27"/>
          <w:lang w:val="fr-FR"/>
        </w:rPr>
        <w:tab/>
      </w:r>
      <w:r w:rsidRPr="00FA6892">
        <w:rPr>
          <w:sz w:val="27"/>
          <w:szCs w:val="27"/>
          <w:lang w:val="fr-FR"/>
        </w:rPr>
        <w:tab/>
      </w:r>
      <w:r w:rsidRPr="00FA6892"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 w:rsidR="00773EDD">
        <w:rPr>
          <w:sz w:val="27"/>
          <w:szCs w:val="27"/>
          <w:lang w:val="fr-FR"/>
        </w:rPr>
        <w:tab/>
      </w:r>
      <w:r w:rsidRPr="00FA6892">
        <w:rPr>
          <w:sz w:val="27"/>
          <w:szCs w:val="27"/>
          <w:lang w:val="fr-FR"/>
        </w:rPr>
        <w:t xml:space="preserve">: </w:t>
      </w:r>
      <w:r w:rsidR="00E00DCA">
        <w:rPr>
          <w:sz w:val="27"/>
          <w:szCs w:val="27"/>
          <w:lang w:val="fr-FR"/>
        </w:rPr>
        <w:t>725,0</w:t>
      </w:r>
      <w:r w:rsidRPr="00FA6892">
        <w:rPr>
          <w:sz w:val="27"/>
          <w:szCs w:val="27"/>
          <w:lang w:val="fr-FR"/>
        </w:rPr>
        <w:t xml:space="preserve"> tỷ đồng.</w:t>
      </w:r>
    </w:p>
    <w:p w:rsidR="001F09B6" w:rsidRPr="009F66B1" w:rsidRDefault="001F09B6" w:rsidP="00221A26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 w:rsidRPr="009F66B1">
        <w:rPr>
          <w:sz w:val="27"/>
          <w:szCs w:val="27"/>
          <w:lang w:val="fr-FR"/>
        </w:rPr>
        <w:t>Nộp NSNN</w:t>
      </w:r>
      <w:r w:rsidRPr="009F66B1">
        <w:rPr>
          <w:sz w:val="27"/>
          <w:szCs w:val="27"/>
          <w:lang w:val="fr-FR"/>
        </w:rPr>
        <w:tab/>
      </w:r>
      <w:r w:rsidRPr="009F66B1">
        <w:rPr>
          <w:sz w:val="27"/>
          <w:szCs w:val="27"/>
          <w:lang w:val="fr-FR"/>
        </w:rPr>
        <w:tab/>
      </w:r>
      <w:r w:rsidRPr="009F66B1"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 w:rsidRPr="009F66B1">
        <w:rPr>
          <w:sz w:val="27"/>
          <w:szCs w:val="27"/>
          <w:lang w:val="fr-FR"/>
        </w:rPr>
        <w:t xml:space="preserve">: </w:t>
      </w:r>
      <w:r w:rsidR="00372E81">
        <w:rPr>
          <w:sz w:val="27"/>
          <w:szCs w:val="27"/>
          <w:lang w:val="fr-FR"/>
        </w:rPr>
        <w:t xml:space="preserve"> </w:t>
      </w:r>
      <w:r w:rsidRPr="009F66B1">
        <w:rPr>
          <w:sz w:val="27"/>
          <w:szCs w:val="27"/>
          <w:lang w:val="fr-FR"/>
        </w:rPr>
        <w:t xml:space="preserve"> </w:t>
      </w:r>
      <w:r w:rsidR="00372E81">
        <w:rPr>
          <w:sz w:val="27"/>
          <w:szCs w:val="27"/>
          <w:lang w:val="fr-FR"/>
        </w:rPr>
        <w:t>11</w:t>
      </w:r>
      <w:r>
        <w:rPr>
          <w:sz w:val="27"/>
          <w:szCs w:val="27"/>
          <w:lang w:val="fr-FR"/>
        </w:rPr>
        <w:t>,</w:t>
      </w:r>
      <w:r w:rsidR="00372E81">
        <w:rPr>
          <w:sz w:val="27"/>
          <w:szCs w:val="27"/>
          <w:lang w:val="fr-FR"/>
        </w:rPr>
        <w:t>0</w:t>
      </w:r>
      <w:r w:rsidRPr="009F66B1">
        <w:rPr>
          <w:sz w:val="27"/>
          <w:szCs w:val="27"/>
          <w:lang w:val="fr-FR"/>
        </w:rPr>
        <w:t xml:space="preserve"> tỷ đồng.</w:t>
      </w:r>
    </w:p>
    <w:p w:rsidR="001F09B6" w:rsidRDefault="001F09B6" w:rsidP="00221A26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 w:rsidRPr="009F66B1">
        <w:rPr>
          <w:sz w:val="27"/>
          <w:szCs w:val="27"/>
          <w:lang w:val="fr-FR"/>
        </w:rPr>
        <w:t xml:space="preserve">Lợi nhuận </w:t>
      </w:r>
      <w:r>
        <w:rPr>
          <w:sz w:val="27"/>
          <w:szCs w:val="27"/>
          <w:lang w:val="fr-FR"/>
        </w:rPr>
        <w:t xml:space="preserve">trước thuế </w:t>
      </w:r>
      <w:r w:rsidRPr="009F66B1">
        <w:rPr>
          <w:sz w:val="27"/>
          <w:szCs w:val="27"/>
          <w:lang w:val="fr-FR"/>
        </w:rPr>
        <w:t>hợp nhất</w:t>
      </w:r>
      <w:r>
        <w:rPr>
          <w:sz w:val="27"/>
          <w:szCs w:val="27"/>
          <w:lang w:val="fr-FR"/>
        </w:rPr>
        <w:tab/>
      </w:r>
      <w:r w:rsidR="00773EDD">
        <w:rPr>
          <w:sz w:val="27"/>
          <w:szCs w:val="27"/>
          <w:lang w:val="fr-FR"/>
        </w:rPr>
        <w:tab/>
      </w:r>
      <w:r w:rsidRPr="009F66B1">
        <w:rPr>
          <w:sz w:val="27"/>
          <w:szCs w:val="27"/>
          <w:lang w:val="fr-FR"/>
        </w:rPr>
        <w:t xml:space="preserve">:  </w:t>
      </w:r>
      <w:r>
        <w:rPr>
          <w:sz w:val="27"/>
          <w:szCs w:val="27"/>
          <w:lang w:val="fr-FR"/>
        </w:rPr>
        <w:t xml:space="preserve"> </w:t>
      </w:r>
      <w:r w:rsidR="00372E81">
        <w:rPr>
          <w:sz w:val="27"/>
          <w:szCs w:val="27"/>
          <w:lang w:val="fr-FR"/>
        </w:rPr>
        <w:t>15</w:t>
      </w:r>
      <w:r>
        <w:rPr>
          <w:sz w:val="27"/>
          <w:szCs w:val="27"/>
          <w:lang w:val="fr-FR"/>
        </w:rPr>
        <w:t>,</w:t>
      </w:r>
      <w:r w:rsidR="00D768CE">
        <w:rPr>
          <w:sz w:val="27"/>
          <w:szCs w:val="27"/>
          <w:lang w:val="fr-FR"/>
        </w:rPr>
        <w:t>0</w:t>
      </w:r>
      <w:r w:rsidRPr="009F66B1">
        <w:rPr>
          <w:sz w:val="27"/>
          <w:szCs w:val="27"/>
          <w:lang w:val="fr-FR"/>
        </w:rPr>
        <w:t xml:space="preserve"> tỷ đồng.</w:t>
      </w:r>
    </w:p>
    <w:p w:rsidR="00FE2682" w:rsidRDefault="00FE2682" w:rsidP="00221A26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Tổng số CBCNV bình quân</w:t>
      </w:r>
      <w:r>
        <w:rPr>
          <w:sz w:val="27"/>
          <w:szCs w:val="27"/>
          <w:lang w:val="fr-FR"/>
        </w:rPr>
        <w:tab/>
      </w:r>
      <w:r w:rsidR="00773EDD"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>:   155 người.</w:t>
      </w:r>
    </w:p>
    <w:p w:rsidR="00FE2682" w:rsidRDefault="00FE2682" w:rsidP="00221A26">
      <w:pPr>
        <w:numPr>
          <w:ilvl w:val="0"/>
          <w:numId w:val="13"/>
        </w:numPr>
        <w:tabs>
          <w:tab w:val="clear" w:pos="720"/>
        </w:tabs>
        <w:spacing w:line="340" w:lineRule="exact"/>
        <w:ind w:left="284" w:hanging="284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Thu nhập bình quân</w:t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 w:rsidR="00773EDD"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>: 6 triệu đồng/người/tháng.</w:t>
      </w:r>
    </w:p>
    <w:p w:rsidR="000C1B67" w:rsidRPr="000C1B67" w:rsidRDefault="000C1B67" w:rsidP="001F09B6">
      <w:pPr>
        <w:spacing w:line="340" w:lineRule="exact"/>
        <w:ind w:left="760"/>
        <w:jc w:val="both"/>
        <w:rPr>
          <w:b/>
          <w:sz w:val="27"/>
          <w:szCs w:val="27"/>
          <w:lang w:val="fr-FR"/>
        </w:rPr>
      </w:pPr>
    </w:p>
    <w:p w:rsidR="009C4CF8" w:rsidRDefault="009C4CF8" w:rsidP="00D0311E">
      <w:pPr>
        <w:spacing w:line="340" w:lineRule="exact"/>
        <w:jc w:val="both"/>
        <w:rPr>
          <w:b/>
          <w:bCs/>
          <w:sz w:val="27"/>
          <w:szCs w:val="27"/>
          <w:lang w:val="fr-FR"/>
        </w:rPr>
      </w:pPr>
      <w:r w:rsidRPr="006F24F4">
        <w:rPr>
          <w:b/>
          <w:bCs/>
          <w:sz w:val="27"/>
          <w:szCs w:val="27"/>
          <w:lang w:val="fr-FR"/>
        </w:rPr>
        <w:t xml:space="preserve">II. </w:t>
      </w:r>
      <w:r w:rsidR="00D60D7A" w:rsidRPr="006F24F4">
        <w:rPr>
          <w:b/>
          <w:bCs/>
          <w:sz w:val="27"/>
          <w:szCs w:val="27"/>
          <w:lang w:val="fr-FR"/>
        </w:rPr>
        <w:t>CÁC CÔNG TÁC KHÁC</w:t>
      </w:r>
    </w:p>
    <w:p w:rsidR="009F58CE" w:rsidRDefault="00985F9A" w:rsidP="00985F9A">
      <w:pPr>
        <w:spacing w:line="340" w:lineRule="exact"/>
        <w:ind w:firstLine="720"/>
        <w:jc w:val="both"/>
        <w:rPr>
          <w:bCs/>
          <w:sz w:val="27"/>
          <w:szCs w:val="27"/>
          <w:lang w:val="fr-FR"/>
        </w:rPr>
      </w:pPr>
      <w:r w:rsidRPr="00985F9A">
        <w:rPr>
          <w:b/>
          <w:bCs/>
          <w:sz w:val="27"/>
          <w:szCs w:val="27"/>
          <w:lang w:val="fr-FR"/>
        </w:rPr>
        <w:t>1.</w:t>
      </w:r>
      <w:r>
        <w:rPr>
          <w:bCs/>
          <w:sz w:val="27"/>
          <w:szCs w:val="27"/>
          <w:lang w:val="fr-FR"/>
        </w:rPr>
        <w:t xml:space="preserve"> </w:t>
      </w:r>
      <w:r w:rsidR="00255E41">
        <w:rPr>
          <w:bCs/>
          <w:sz w:val="27"/>
          <w:szCs w:val="27"/>
          <w:lang w:val="fr-FR"/>
        </w:rPr>
        <w:t>Tổng giám đốc công ty trình Hội đồng quản trị công ty một số tờ trình với nội dung như sau:</w:t>
      </w:r>
    </w:p>
    <w:p w:rsidR="00255E41" w:rsidRDefault="00255E41" w:rsidP="00255E41">
      <w:pPr>
        <w:spacing w:line="340" w:lineRule="exact"/>
        <w:jc w:val="both"/>
        <w:rPr>
          <w:bCs/>
          <w:sz w:val="27"/>
          <w:szCs w:val="27"/>
        </w:rPr>
      </w:pPr>
      <w:r w:rsidRPr="00255E41">
        <w:rPr>
          <w:bCs/>
          <w:sz w:val="27"/>
          <w:szCs w:val="27"/>
          <w:lang w:val="fr-FR"/>
        </w:rPr>
        <w:lastRenderedPageBreak/>
        <w:tab/>
      </w:r>
      <w:r w:rsidR="00985F9A" w:rsidRPr="00985F9A">
        <w:rPr>
          <w:b/>
          <w:bCs/>
          <w:sz w:val="27"/>
          <w:szCs w:val="27"/>
          <w:lang w:val="fr-FR"/>
        </w:rPr>
        <w:t>-</w:t>
      </w:r>
      <w:r w:rsidR="00985F9A">
        <w:rPr>
          <w:bCs/>
          <w:sz w:val="27"/>
          <w:szCs w:val="27"/>
          <w:lang w:val="fr-FR"/>
        </w:rPr>
        <w:t xml:space="preserve"> </w:t>
      </w:r>
      <w:r w:rsidRPr="00255E41">
        <w:rPr>
          <w:bCs/>
          <w:sz w:val="27"/>
          <w:szCs w:val="27"/>
        </w:rPr>
        <w:t>Phê duyệt kế hoạch đấu thầu gói thầu “Thiết kế, mua sắm vật tư gia công chế tạo và lắp đặt phần kết cấu thép các kho than” - Dự án Nhà máy nhiện điện Thái Bình 2.</w:t>
      </w:r>
    </w:p>
    <w:p w:rsidR="00E91D94" w:rsidRDefault="00E91D94" w:rsidP="00E91D94">
      <w:pPr>
        <w:spacing w:line="340" w:lineRule="exact"/>
        <w:jc w:val="both"/>
        <w:rPr>
          <w:sz w:val="26"/>
          <w:szCs w:val="26"/>
        </w:rPr>
      </w:pPr>
      <w:r>
        <w:rPr>
          <w:bCs/>
          <w:sz w:val="27"/>
          <w:szCs w:val="27"/>
        </w:rPr>
        <w:tab/>
      </w:r>
      <w:r w:rsidRPr="00E91D94">
        <w:rPr>
          <w:b/>
          <w:bCs/>
          <w:sz w:val="27"/>
          <w:szCs w:val="27"/>
        </w:rPr>
        <w:t>-</w:t>
      </w:r>
      <w:r>
        <w:rPr>
          <w:bCs/>
          <w:sz w:val="27"/>
          <w:szCs w:val="27"/>
        </w:rPr>
        <w:t xml:space="preserve"> </w:t>
      </w:r>
      <w:r w:rsidRPr="0086574E">
        <w:rPr>
          <w:sz w:val="26"/>
          <w:szCs w:val="26"/>
        </w:rPr>
        <w:t xml:space="preserve">Phê duyệt </w:t>
      </w:r>
      <w:r>
        <w:rPr>
          <w:sz w:val="26"/>
          <w:szCs w:val="26"/>
        </w:rPr>
        <w:t>thanh lý TSCĐ cũ hỏng tại mỏ đá Phú Mãn</w:t>
      </w:r>
      <w:r w:rsidR="00945EB4">
        <w:rPr>
          <w:sz w:val="26"/>
          <w:szCs w:val="26"/>
        </w:rPr>
        <w:t>.</w:t>
      </w:r>
    </w:p>
    <w:p w:rsidR="00E91D94" w:rsidRDefault="00E91D94" w:rsidP="00E91D94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Đầu tư </w:t>
      </w:r>
      <w:r w:rsidRPr="00F22F56">
        <w:rPr>
          <w:sz w:val="26"/>
          <w:szCs w:val="26"/>
        </w:rPr>
        <w:t xml:space="preserve">dự án </w:t>
      </w:r>
      <w:r>
        <w:rPr>
          <w:sz w:val="26"/>
          <w:szCs w:val="26"/>
        </w:rPr>
        <w:t xml:space="preserve">16 </w:t>
      </w:r>
      <w:r w:rsidRPr="00F22F56">
        <w:rPr>
          <w:sz w:val="26"/>
          <w:szCs w:val="26"/>
        </w:rPr>
        <w:t xml:space="preserve">ha </w:t>
      </w:r>
      <w:r>
        <w:rPr>
          <w:sz w:val="26"/>
          <w:szCs w:val="26"/>
        </w:rPr>
        <w:t>thuộc khu 67 ha tại khu kinh tế Nghi Sơn - huyện Tĩnh Gia - tỉnh Thanh Hoá</w:t>
      </w:r>
      <w:r w:rsidR="00945EB4">
        <w:rPr>
          <w:sz w:val="26"/>
          <w:szCs w:val="26"/>
        </w:rPr>
        <w:t>.</w:t>
      </w:r>
    </w:p>
    <w:p w:rsidR="00945EB4" w:rsidRDefault="00945EB4" w:rsidP="00E91D94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5F9A" w:rsidRPr="0049343D">
        <w:rPr>
          <w:b/>
          <w:sz w:val="26"/>
          <w:szCs w:val="26"/>
        </w:rPr>
        <w:t>2.</w:t>
      </w:r>
      <w:r w:rsidR="00985F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Sau khi </w:t>
      </w:r>
      <w:r w:rsidR="008D322C">
        <w:rPr>
          <w:sz w:val="26"/>
          <w:szCs w:val="26"/>
        </w:rPr>
        <w:t xml:space="preserve">Hội đồng quản trị </w:t>
      </w:r>
      <w:r>
        <w:rPr>
          <w:sz w:val="26"/>
          <w:szCs w:val="26"/>
        </w:rPr>
        <w:t xml:space="preserve">thảo luận và giải trình của Ban </w:t>
      </w:r>
      <w:r w:rsidR="008D322C">
        <w:rPr>
          <w:sz w:val="26"/>
          <w:szCs w:val="26"/>
        </w:rPr>
        <w:t>T</w:t>
      </w:r>
      <w:r>
        <w:rPr>
          <w:sz w:val="26"/>
          <w:szCs w:val="26"/>
        </w:rPr>
        <w:t>ổng giám đốc, các phòng ban và các tài liệu chi tiết kèm theo</w:t>
      </w:r>
      <w:r w:rsidR="008D322C">
        <w:rPr>
          <w:sz w:val="26"/>
          <w:szCs w:val="26"/>
        </w:rPr>
        <w:t xml:space="preserve"> của từng nội dung</w:t>
      </w:r>
      <w:r w:rsidR="00CB0919">
        <w:rPr>
          <w:sz w:val="26"/>
          <w:szCs w:val="26"/>
        </w:rPr>
        <w:t xml:space="preserve"> về </w:t>
      </w:r>
      <w:r w:rsidR="00CB0919">
        <w:rPr>
          <w:bCs/>
          <w:sz w:val="27"/>
          <w:szCs w:val="27"/>
          <w:lang w:val="fr-FR"/>
        </w:rPr>
        <w:t>một số tờ trình trên</w:t>
      </w:r>
      <w:r w:rsidR="00864FEC">
        <w:rPr>
          <w:sz w:val="26"/>
          <w:szCs w:val="26"/>
        </w:rPr>
        <w:t xml:space="preserve">. Hội đồng quản trị thống nhất </w:t>
      </w:r>
      <w:r w:rsidR="00985F9A">
        <w:rPr>
          <w:sz w:val="26"/>
          <w:szCs w:val="26"/>
        </w:rPr>
        <w:t>thông qua công việc ông Tổng giám đốc trình như sau:</w:t>
      </w:r>
    </w:p>
    <w:p w:rsidR="00943B71" w:rsidRDefault="0048040A" w:rsidP="00E91D94">
      <w:pPr>
        <w:spacing w:line="340" w:lineRule="exact"/>
        <w:jc w:val="both"/>
        <w:rPr>
          <w:sz w:val="26"/>
          <w:szCs w:val="26"/>
        </w:rPr>
      </w:pPr>
      <w:r w:rsidRPr="0048040A">
        <w:rPr>
          <w:bCs/>
          <w:sz w:val="27"/>
          <w:szCs w:val="27"/>
        </w:rPr>
        <w:tab/>
        <w:t xml:space="preserve">- </w:t>
      </w:r>
      <w:r w:rsidR="00CB0919">
        <w:rPr>
          <w:bCs/>
          <w:sz w:val="27"/>
          <w:szCs w:val="27"/>
        </w:rPr>
        <w:t>Quyết định</w:t>
      </w:r>
      <w:r>
        <w:rPr>
          <w:bCs/>
          <w:sz w:val="27"/>
          <w:szCs w:val="27"/>
        </w:rPr>
        <w:t xml:space="preserve"> thanh lý </w:t>
      </w:r>
      <w:r w:rsidR="00943B71">
        <w:rPr>
          <w:sz w:val="26"/>
          <w:szCs w:val="26"/>
        </w:rPr>
        <w:t>TSCĐ cũ hỏng tại mỏ đá Phú Mãn với giá trị thu hồi không thấp hơn giá trị trình thu hồi</w:t>
      </w:r>
      <w:r w:rsidR="00CB0919">
        <w:rPr>
          <w:sz w:val="26"/>
          <w:szCs w:val="26"/>
        </w:rPr>
        <w:t xml:space="preserve"> 80.000.000 đồng (Tám mươi triệu đồng)</w:t>
      </w:r>
      <w:r w:rsidR="00943B71">
        <w:rPr>
          <w:sz w:val="26"/>
          <w:szCs w:val="26"/>
        </w:rPr>
        <w:t>.</w:t>
      </w:r>
    </w:p>
    <w:p w:rsidR="00D83918" w:rsidRDefault="00D83918" w:rsidP="003E24BC">
      <w:pPr>
        <w:spacing w:line="34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Hội đồng quản trị công ty thống nhất thông qua hai nội dung sau bằng nghị quyết riêng:</w:t>
      </w:r>
    </w:p>
    <w:p w:rsidR="00D83918" w:rsidRDefault="00D83918" w:rsidP="00D83918">
      <w:pPr>
        <w:spacing w:line="340" w:lineRule="exact"/>
        <w:ind w:firstLine="720"/>
        <w:jc w:val="both"/>
        <w:rPr>
          <w:bCs/>
          <w:sz w:val="27"/>
          <w:szCs w:val="27"/>
        </w:rPr>
      </w:pPr>
      <w:r>
        <w:rPr>
          <w:sz w:val="26"/>
          <w:szCs w:val="26"/>
        </w:rPr>
        <w:t xml:space="preserve">- </w:t>
      </w:r>
      <w:r w:rsidR="0050287D">
        <w:rPr>
          <w:sz w:val="26"/>
          <w:szCs w:val="26"/>
        </w:rPr>
        <w:t>Thông qua</w:t>
      </w:r>
      <w:r>
        <w:rPr>
          <w:sz w:val="26"/>
          <w:szCs w:val="26"/>
        </w:rPr>
        <w:t xml:space="preserve"> </w:t>
      </w:r>
      <w:r w:rsidRPr="00255E41">
        <w:rPr>
          <w:bCs/>
          <w:sz w:val="27"/>
          <w:szCs w:val="27"/>
        </w:rPr>
        <w:t>kế hoạch đấu thầu gói thầu “Thiết kế, mua sắm vật tư gia công chế tạo và lắp đặt phần kết cấu thép các kho than” - Dự án Nhà máy nhiện điện Thái Bình 2</w:t>
      </w:r>
      <w:r w:rsidR="0050287D">
        <w:rPr>
          <w:bCs/>
          <w:sz w:val="27"/>
          <w:szCs w:val="27"/>
        </w:rPr>
        <w:t>.</w:t>
      </w:r>
    </w:p>
    <w:p w:rsidR="00943B71" w:rsidRDefault="00943B71" w:rsidP="00943B71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BE73FF">
        <w:rPr>
          <w:sz w:val="26"/>
          <w:szCs w:val="26"/>
        </w:rPr>
        <w:t>Quyết định</w:t>
      </w:r>
      <w:r w:rsidR="0049343D">
        <w:rPr>
          <w:sz w:val="26"/>
          <w:szCs w:val="26"/>
        </w:rPr>
        <w:t xml:space="preserve"> cho phép đ</w:t>
      </w:r>
      <w:r>
        <w:rPr>
          <w:sz w:val="26"/>
          <w:szCs w:val="26"/>
        </w:rPr>
        <w:t xml:space="preserve">ầu tư </w:t>
      </w:r>
      <w:r w:rsidRPr="00F22F56">
        <w:rPr>
          <w:sz w:val="26"/>
          <w:szCs w:val="26"/>
        </w:rPr>
        <w:t xml:space="preserve">dự án </w:t>
      </w:r>
      <w:r>
        <w:rPr>
          <w:sz w:val="26"/>
          <w:szCs w:val="26"/>
        </w:rPr>
        <w:t xml:space="preserve">16 </w:t>
      </w:r>
      <w:r w:rsidRPr="00F22F56">
        <w:rPr>
          <w:sz w:val="26"/>
          <w:szCs w:val="26"/>
        </w:rPr>
        <w:t xml:space="preserve">ha </w:t>
      </w:r>
      <w:r>
        <w:rPr>
          <w:sz w:val="26"/>
          <w:szCs w:val="26"/>
        </w:rPr>
        <w:t>thuộc khu 67 ha tại khu kinh tế Nghi Sơn - huyện Tĩnh Gia - tỉnh Thanh Hoá</w:t>
      </w:r>
      <w:r w:rsidR="0049343D">
        <w:rPr>
          <w:sz w:val="26"/>
          <w:szCs w:val="26"/>
        </w:rPr>
        <w:t>.</w:t>
      </w:r>
    </w:p>
    <w:p w:rsidR="0049343D" w:rsidRDefault="0049343D" w:rsidP="00943B71">
      <w:pPr>
        <w:spacing w:line="340" w:lineRule="exact"/>
        <w:jc w:val="both"/>
        <w:rPr>
          <w:b/>
          <w:sz w:val="26"/>
          <w:szCs w:val="26"/>
        </w:rPr>
      </w:pPr>
      <w:r w:rsidRPr="0049343D">
        <w:rPr>
          <w:b/>
          <w:sz w:val="26"/>
          <w:szCs w:val="26"/>
        </w:rPr>
        <w:t>3. Công tác khác:</w:t>
      </w:r>
    </w:p>
    <w:p w:rsidR="00551120" w:rsidRDefault="00551120" w:rsidP="00943B71">
      <w:pPr>
        <w:spacing w:line="340" w:lineRule="exact"/>
        <w:jc w:val="both"/>
        <w:rPr>
          <w:sz w:val="26"/>
          <w:szCs w:val="26"/>
        </w:rPr>
      </w:pPr>
      <w:r w:rsidRPr="00551120">
        <w:rPr>
          <w:sz w:val="26"/>
          <w:szCs w:val="26"/>
        </w:rPr>
        <w:tab/>
        <w:t>Ông</w:t>
      </w:r>
      <w:r>
        <w:rPr>
          <w:sz w:val="26"/>
          <w:szCs w:val="26"/>
        </w:rPr>
        <w:t xml:space="preserve"> Đinh Mạnh Thắng Chủ tịch Hội đồng quản trị nêu một số công </w:t>
      </w:r>
      <w:r w:rsidR="00E766D5">
        <w:rPr>
          <w:sz w:val="26"/>
          <w:szCs w:val="26"/>
        </w:rPr>
        <w:t>tác sẽ báo cáo trình Đại hội cổ đông công ty để thực hiện một số nội dung:</w:t>
      </w:r>
    </w:p>
    <w:p w:rsidR="007E4818" w:rsidRDefault="007E4818" w:rsidP="00943B71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Yêu cầu Ban tổng giám đốc giải trình chi tiết Phương án đầu tư dự án khu 157 ha tại Nghị quyết số: </w:t>
      </w:r>
      <w:r w:rsidR="00537FF0">
        <w:rPr>
          <w:sz w:val="26"/>
          <w:szCs w:val="26"/>
        </w:rPr>
        <w:t>12/CT-NQ-HĐQT ngày 09/7/2014</w:t>
      </w:r>
      <w:r>
        <w:rPr>
          <w:sz w:val="26"/>
          <w:szCs w:val="26"/>
        </w:rPr>
        <w:t xml:space="preserve"> theo  thực tế đã thực hiện.</w:t>
      </w:r>
    </w:p>
    <w:p w:rsidR="00E766D5" w:rsidRDefault="00E766D5" w:rsidP="00943B71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426D7">
        <w:rPr>
          <w:sz w:val="26"/>
          <w:szCs w:val="26"/>
        </w:rPr>
        <w:t>P</w:t>
      </w:r>
      <w:r>
        <w:rPr>
          <w:sz w:val="26"/>
          <w:szCs w:val="26"/>
        </w:rPr>
        <w:t xml:space="preserve">hòng Kinh tế đầu tư lập phương án di chuyển trụ sở công ty đến </w:t>
      </w:r>
      <w:r w:rsidR="00A426D7">
        <w:rPr>
          <w:sz w:val="26"/>
          <w:szCs w:val="26"/>
        </w:rPr>
        <w:t>nơi làm việc mới,</w:t>
      </w:r>
      <w:r>
        <w:rPr>
          <w:sz w:val="26"/>
          <w:szCs w:val="26"/>
        </w:rPr>
        <w:t xml:space="preserve"> xem</w:t>
      </w:r>
      <w:r w:rsidR="00A426D7">
        <w:rPr>
          <w:sz w:val="26"/>
          <w:szCs w:val="26"/>
        </w:rPr>
        <w:t xml:space="preserve"> xét những ưu nhược điểm để có phương án trình Đại hội đồng cổ đông của công ty phê duyệt, thời gian trong Quý IV/2014.</w:t>
      </w:r>
    </w:p>
    <w:p w:rsidR="00A426D7" w:rsidRPr="00551120" w:rsidRDefault="00A426D7" w:rsidP="00943B71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Phòng TCKT, phòng KTĐT công ty phối hợp lập phương</w:t>
      </w:r>
      <w:r w:rsidR="0039137B">
        <w:rPr>
          <w:sz w:val="26"/>
          <w:szCs w:val="26"/>
        </w:rPr>
        <w:t xml:space="preserve"> án tăng vốn điều lệ </w:t>
      </w:r>
      <w:r w:rsidR="00620D6C">
        <w:rPr>
          <w:sz w:val="26"/>
          <w:szCs w:val="26"/>
        </w:rPr>
        <w:t xml:space="preserve">để </w:t>
      </w:r>
      <w:r w:rsidR="0039137B">
        <w:rPr>
          <w:sz w:val="26"/>
          <w:szCs w:val="26"/>
        </w:rPr>
        <w:t>xin ý kiến cổ đông</w:t>
      </w:r>
      <w:r w:rsidR="00D25547">
        <w:rPr>
          <w:sz w:val="26"/>
          <w:szCs w:val="26"/>
        </w:rPr>
        <w:t xml:space="preserve"> </w:t>
      </w:r>
      <w:r w:rsidR="0087743E">
        <w:rPr>
          <w:sz w:val="26"/>
          <w:szCs w:val="26"/>
        </w:rPr>
        <w:t xml:space="preserve">về việc </w:t>
      </w:r>
      <w:r w:rsidR="00D25547">
        <w:rPr>
          <w:sz w:val="26"/>
          <w:szCs w:val="26"/>
        </w:rPr>
        <w:t xml:space="preserve">chấp thuận để </w:t>
      </w:r>
      <w:r w:rsidR="00620D6C">
        <w:rPr>
          <w:sz w:val="26"/>
          <w:szCs w:val="26"/>
        </w:rPr>
        <w:t>c</w:t>
      </w:r>
      <w:r w:rsidR="00D25547">
        <w:rPr>
          <w:sz w:val="26"/>
          <w:szCs w:val="26"/>
        </w:rPr>
        <w:t xml:space="preserve">ổ đông lớn của công ty là PVC </w:t>
      </w:r>
      <w:r w:rsidR="0087743E">
        <w:rPr>
          <w:sz w:val="26"/>
          <w:szCs w:val="26"/>
        </w:rPr>
        <w:t>có quyền mua số cổ ph</w:t>
      </w:r>
      <w:r w:rsidR="00620D6C">
        <w:rPr>
          <w:sz w:val="26"/>
          <w:szCs w:val="26"/>
        </w:rPr>
        <w:t>ần phát hành bổ sung</w:t>
      </w:r>
      <w:r w:rsidR="0087743E">
        <w:rPr>
          <w:sz w:val="26"/>
          <w:szCs w:val="26"/>
        </w:rPr>
        <w:t xml:space="preserve"> và tr</w:t>
      </w:r>
      <w:r w:rsidR="00620D6C">
        <w:rPr>
          <w:sz w:val="26"/>
          <w:szCs w:val="26"/>
        </w:rPr>
        <w:t>ở</w:t>
      </w:r>
      <w:r w:rsidR="0087743E">
        <w:rPr>
          <w:sz w:val="26"/>
          <w:szCs w:val="26"/>
        </w:rPr>
        <w:t xml:space="preserve"> thành</w:t>
      </w:r>
      <w:r w:rsidR="00D25547">
        <w:rPr>
          <w:sz w:val="26"/>
          <w:szCs w:val="26"/>
        </w:rPr>
        <w:t xml:space="preserve"> cổ đô</w:t>
      </w:r>
      <w:r w:rsidR="00620D6C">
        <w:rPr>
          <w:sz w:val="26"/>
          <w:szCs w:val="26"/>
        </w:rPr>
        <w:t xml:space="preserve">ng chi phối với tỷ lệ nắm giữ </w:t>
      </w:r>
      <w:r w:rsidR="00D25547">
        <w:rPr>
          <w:sz w:val="26"/>
          <w:szCs w:val="26"/>
        </w:rPr>
        <w:t xml:space="preserve"> 51%.</w:t>
      </w:r>
    </w:p>
    <w:p w:rsidR="007B1233" w:rsidRPr="00F32B8C" w:rsidRDefault="007B1233" w:rsidP="00551120">
      <w:pPr>
        <w:spacing w:line="340" w:lineRule="exact"/>
        <w:ind w:firstLine="720"/>
        <w:jc w:val="both"/>
        <w:rPr>
          <w:bCs/>
          <w:sz w:val="27"/>
          <w:szCs w:val="27"/>
          <w:lang w:val="fr-FR"/>
        </w:rPr>
      </w:pPr>
      <w:r>
        <w:rPr>
          <w:bCs/>
          <w:sz w:val="27"/>
          <w:szCs w:val="27"/>
          <w:lang w:val="fr-FR"/>
        </w:rPr>
        <w:t xml:space="preserve">Cuộc họp kết thúc vào </w:t>
      </w:r>
      <w:r w:rsidR="00B75552">
        <w:rPr>
          <w:bCs/>
          <w:sz w:val="27"/>
          <w:szCs w:val="27"/>
          <w:lang w:val="fr-FR"/>
        </w:rPr>
        <w:t>lúc 1</w:t>
      </w:r>
      <w:r w:rsidR="00551120">
        <w:rPr>
          <w:bCs/>
          <w:sz w:val="27"/>
          <w:szCs w:val="27"/>
          <w:lang w:val="fr-FR"/>
        </w:rPr>
        <w:t>1</w:t>
      </w:r>
      <w:r w:rsidR="00B75552">
        <w:rPr>
          <w:bCs/>
          <w:sz w:val="27"/>
          <w:szCs w:val="27"/>
          <w:lang w:val="fr-FR"/>
        </w:rPr>
        <w:t>h</w:t>
      </w:r>
      <w:r w:rsidR="008834CF">
        <w:rPr>
          <w:bCs/>
          <w:sz w:val="27"/>
          <w:szCs w:val="27"/>
          <w:lang w:val="fr-FR"/>
        </w:rPr>
        <w:t>3</w:t>
      </w:r>
      <w:r w:rsidR="00DC47A9">
        <w:rPr>
          <w:bCs/>
          <w:sz w:val="27"/>
          <w:szCs w:val="27"/>
          <w:lang w:val="fr-FR"/>
        </w:rPr>
        <w:t>0</w:t>
      </w:r>
      <w:r w:rsidR="00B75552">
        <w:rPr>
          <w:bCs/>
          <w:sz w:val="27"/>
          <w:szCs w:val="27"/>
          <w:lang w:val="fr-FR"/>
        </w:rPr>
        <w:t xml:space="preserve"> cùng ngày.</w:t>
      </w:r>
    </w:p>
    <w:p w:rsidR="009C4CF8" w:rsidRPr="009C4CF8" w:rsidRDefault="009C4CF8" w:rsidP="009C4CF8">
      <w:pPr>
        <w:spacing w:before="240"/>
        <w:ind w:left="357" w:hanging="357"/>
        <w:rPr>
          <w:bCs/>
          <w:iCs/>
          <w:sz w:val="24"/>
          <w:lang w:val="fr-FR"/>
        </w:rPr>
      </w:pPr>
      <w:r w:rsidRPr="009C4CF8">
        <w:rPr>
          <w:b/>
          <w:i/>
          <w:sz w:val="24"/>
          <w:lang w:val="fr-FR"/>
        </w:rPr>
        <w:t>Nơi nhận:</w:t>
      </w:r>
      <w:r w:rsidRPr="009C4CF8">
        <w:rPr>
          <w:b/>
          <w:i/>
          <w:sz w:val="28"/>
          <w:lang w:val="fr-FR"/>
        </w:rPr>
        <w:t xml:space="preserve"> </w:t>
      </w:r>
      <w:r w:rsidRPr="009C4CF8">
        <w:rPr>
          <w:b/>
          <w:i/>
          <w:sz w:val="28"/>
          <w:lang w:val="fr-FR"/>
        </w:rPr>
        <w:tab/>
      </w:r>
      <w:r w:rsidRPr="009C4CF8">
        <w:rPr>
          <w:b/>
          <w:i/>
          <w:sz w:val="28"/>
          <w:lang w:val="fr-FR"/>
        </w:rPr>
        <w:tab/>
      </w:r>
      <w:r w:rsidRPr="009C4CF8">
        <w:rPr>
          <w:b/>
          <w:i/>
          <w:sz w:val="28"/>
          <w:lang w:val="fr-FR"/>
        </w:rPr>
        <w:tab/>
      </w:r>
      <w:r w:rsidRPr="009C4CF8">
        <w:rPr>
          <w:b/>
          <w:i/>
          <w:sz w:val="28"/>
          <w:lang w:val="fr-FR"/>
        </w:rPr>
        <w:tab/>
      </w:r>
      <w:r w:rsidRPr="009C4CF8">
        <w:rPr>
          <w:b/>
          <w:i/>
          <w:sz w:val="28"/>
          <w:lang w:val="fr-FR"/>
        </w:rPr>
        <w:tab/>
        <w:t xml:space="preserve"> </w:t>
      </w:r>
      <w:r w:rsidRPr="009C4CF8">
        <w:rPr>
          <w:b/>
          <w:i/>
          <w:sz w:val="28"/>
          <w:lang w:val="fr-FR"/>
        </w:rPr>
        <w:tab/>
        <w:t xml:space="preserve">          </w:t>
      </w:r>
      <w:r w:rsidRPr="009C4CF8">
        <w:rPr>
          <w:b/>
          <w:iCs/>
          <w:sz w:val="24"/>
          <w:lang w:val="fr-FR"/>
        </w:rPr>
        <w:t>T.M HỘI ĐỒNG QUẢN TRỊ</w:t>
      </w:r>
      <w:r w:rsidRPr="009C4CF8">
        <w:rPr>
          <w:b/>
          <w:i/>
          <w:sz w:val="28"/>
          <w:lang w:val="fr-FR"/>
        </w:rPr>
        <w:t xml:space="preserve">                   </w:t>
      </w:r>
      <w:r w:rsidRPr="004F34D5">
        <w:rPr>
          <w:b/>
          <w:bCs/>
          <w:iCs/>
          <w:sz w:val="28"/>
          <w:lang w:val="fr-FR"/>
        </w:rPr>
        <w:t xml:space="preserve">- </w:t>
      </w:r>
      <w:r w:rsidR="004F34D5" w:rsidRPr="009C4CF8">
        <w:rPr>
          <w:bCs/>
          <w:iCs/>
          <w:sz w:val="24"/>
        </w:rPr>
        <w:t>Các UV. HĐQT; TV. BKS Cty;</w:t>
      </w:r>
      <w:r w:rsidRPr="009C4CF8">
        <w:rPr>
          <w:bCs/>
          <w:iCs/>
          <w:sz w:val="24"/>
          <w:lang w:val="fr-FR"/>
        </w:rPr>
        <w:t xml:space="preserve"> </w:t>
      </w:r>
      <w:r w:rsidRPr="009C4CF8">
        <w:rPr>
          <w:bCs/>
          <w:iCs/>
          <w:sz w:val="24"/>
          <w:lang w:val="fr-FR"/>
        </w:rPr>
        <w:tab/>
      </w:r>
      <w:r w:rsidRPr="009C4CF8">
        <w:rPr>
          <w:bCs/>
          <w:iCs/>
          <w:sz w:val="24"/>
          <w:lang w:val="fr-FR"/>
        </w:rPr>
        <w:tab/>
      </w:r>
      <w:r w:rsidRPr="009C4CF8">
        <w:rPr>
          <w:bCs/>
          <w:iCs/>
          <w:sz w:val="24"/>
          <w:lang w:val="fr-FR"/>
        </w:rPr>
        <w:tab/>
        <w:t xml:space="preserve">              </w:t>
      </w:r>
      <w:r w:rsidRPr="009C4CF8">
        <w:rPr>
          <w:b/>
          <w:iCs/>
          <w:sz w:val="28"/>
          <w:lang w:val="fr-FR"/>
        </w:rPr>
        <w:t>Chủ tịch</w:t>
      </w:r>
    </w:p>
    <w:p w:rsidR="009C4CF8" w:rsidRPr="009C4CF8" w:rsidRDefault="004F34D5" w:rsidP="009C4CF8">
      <w:pPr>
        <w:ind w:firstLine="360"/>
        <w:rPr>
          <w:bCs/>
          <w:iCs/>
          <w:sz w:val="24"/>
        </w:rPr>
      </w:pPr>
      <w:r>
        <w:rPr>
          <w:bCs/>
          <w:iCs/>
          <w:sz w:val="24"/>
        </w:rPr>
        <w:t>-</w:t>
      </w:r>
      <w:r w:rsidR="009C4CF8" w:rsidRPr="009C4CF8">
        <w:rPr>
          <w:bCs/>
          <w:iCs/>
          <w:sz w:val="24"/>
        </w:rPr>
        <w:t xml:space="preserve"> Ban TGĐ, các Phòng nghiệp vụ;</w:t>
      </w:r>
    </w:p>
    <w:p w:rsidR="00D669DE" w:rsidRDefault="009C4CF8" w:rsidP="009C4CF8">
      <w:pPr>
        <w:ind w:firstLine="360"/>
        <w:rPr>
          <w:bCs/>
          <w:iCs/>
          <w:sz w:val="24"/>
        </w:rPr>
      </w:pPr>
      <w:r w:rsidRPr="009C4CF8">
        <w:rPr>
          <w:bCs/>
          <w:iCs/>
          <w:sz w:val="24"/>
        </w:rPr>
        <w:t xml:space="preserve">- </w:t>
      </w:r>
      <w:r w:rsidR="00D669DE">
        <w:rPr>
          <w:bCs/>
          <w:iCs/>
          <w:sz w:val="24"/>
        </w:rPr>
        <w:t>Đ</w:t>
      </w:r>
      <w:r w:rsidRPr="009C4CF8">
        <w:rPr>
          <w:bCs/>
          <w:iCs/>
          <w:sz w:val="24"/>
        </w:rPr>
        <w:t>ơn vị trực thuộc</w:t>
      </w:r>
      <w:r w:rsidR="00D669DE">
        <w:rPr>
          <w:bCs/>
          <w:iCs/>
          <w:sz w:val="24"/>
        </w:rPr>
        <w:t>, CN</w:t>
      </w:r>
      <w:r w:rsidRPr="009C4CF8">
        <w:rPr>
          <w:bCs/>
          <w:iCs/>
          <w:sz w:val="24"/>
        </w:rPr>
        <w:t xml:space="preserve"> Công ty;</w:t>
      </w:r>
    </w:p>
    <w:p w:rsidR="009C4CF8" w:rsidRPr="009C4CF8" w:rsidRDefault="00D669DE" w:rsidP="009C4CF8">
      <w:pPr>
        <w:ind w:firstLine="360"/>
        <w:rPr>
          <w:bCs/>
          <w:iCs/>
          <w:sz w:val="24"/>
        </w:rPr>
      </w:pPr>
      <w:r>
        <w:rPr>
          <w:bCs/>
          <w:iCs/>
          <w:sz w:val="24"/>
        </w:rPr>
        <w:t>- UBCKNN, HNX;</w:t>
      </w:r>
      <w:r w:rsidR="009C4CF8" w:rsidRPr="009C4CF8">
        <w:rPr>
          <w:bCs/>
          <w:iCs/>
          <w:sz w:val="24"/>
        </w:rPr>
        <w:tab/>
      </w:r>
      <w:r w:rsidR="009C4CF8" w:rsidRPr="009C4CF8">
        <w:rPr>
          <w:bCs/>
          <w:iCs/>
          <w:sz w:val="24"/>
        </w:rPr>
        <w:tab/>
      </w:r>
      <w:r w:rsidR="009C4CF8" w:rsidRPr="009C4CF8">
        <w:rPr>
          <w:bCs/>
          <w:iCs/>
          <w:sz w:val="24"/>
        </w:rPr>
        <w:tab/>
      </w:r>
      <w:r w:rsidR="009C4CF8" w:rsidRPr="009C4CF8">
        <w:rPr>
          <w:bCs/>
          <w:iCs/>
          <w:sz w:val="24"/>
        </w:rPr>
        <w:tab/>
      </w:r>
      <w:r w:rsidR="009C4CF8" w:rsidRPr="009C4CF8">
        <w:rPr>
          <w:bCs/>
          <w:iCs/>
          <w:sz w:val="24"/>
        </w:rPr>
        <w:tab/>
      </w:r>
    </w:p>
    <w:p w:rsidR="009C4CF8" w:rsidRPr="009C4CF8" w:rsidRDefault="009C4CF8" w:rsidP="009C4CF8">
      <w:pPr>
        <w:ind w:firstLine="360"/>
        <w:rPr>
          <w:bCs/>
          <w:iCs/>
          <w:sz w:val="24"/>
        </w:rPr>
      </w:pPr>
      <w:r w:rsidRPr="009C4CF8">
        <w:rPr>
          <w:bCs/>
          <w:iCs/>
          <w:sz w:val="24"/>
        </w:rPr>
        <w:t>- Website Công ty</w:t>
      </w:r>
      <w:r w:rsidR="00AB43D6">
        <w:rPr>
          <w:bCs/>
          <w:iCs/>
          <w:sz w:val="24"/>
        </w:rPr>
        <w:t xml:space="preserve"> (pvsd.vn)</w:t>
      </w:r>
      <w:r w:rsidRPr="009C4CF8">
        <w:rPr>
          <w:bCs/>
          <w:iCs/>
          <w:sz w:val="24"/>
        </w:rPr>
        <w:t>;</w:t>
      </w:r>
    </w:p>
    <w:p w:rsidR="009C4CF8" w:rsidRPr="009C4CF8" w:rsidRDefault="009C4CF8" w:rsidP="009C4CF8">
      <w:pPr>
        <w:ind w:firstLine="360"/>
        <w:rPr>
          <w:b/>
          <w:i/>
          <w:sz w:val="28"/>
        </w:rPr>
      </w:pPr>
      <w:r w:rsidRPr="009C4CF8">
        <w:rPr>
          <w:bCs/>
          <w:iCs/>
          <w:sz w:val="24"/>
        </w:rPr>
        <w:t>- L</w:t>
      </w:r>
      <w:r w:rsidRPr="009C4CF8">
        <w:rPr>
          <w:bCs/>
          <w:iCs/>
          <w:sz w:val="24"/>
        </w:rPr>
        <w:softHyphen/>
        <w:t>ưu: TCHC, HĐQT.</w:t>
      </w:r>
      <w:r w:rsidRPr="009C4CF8">
        <w:rPr>
          <w:b/>
          <w:i/>
          <w:sz w:val="28"/>
        </w:rPr>
        <w:t xml:space="preserve">              </w:t>
      </w:r>
    </w:p>
    <w:p w:rsidR="009C4CF8" w:rsidRPr="009C4CF8" w:rsidRDefault="009C4CF8" w:rsidP="009C4CF8">
      <w:pPr>
        <w:ind w:firstLine="360"/>
        <w:rPr>
          <w:b/>
          <w:i/>
          <w:sz w:val="28"/>
        </w:rPr>
      </w:pPr>
    </w:p>
    <w:p w:rsidR="000F6133" w:rsidRDefault="002668D3" w:rsidP="00B375A6">
      <w:pPr>
        <w:spacing w:before="120"/>
        <w:ind w:left="5041" w:firstLine="72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   </w:t>
      </w:r>
      <w:r w:rsidR="009C4CF8" w:rsidRPr="009C4CF8">
        <w:rPr>
          <w:b/>
          <w:i/>
          <w:sz w:val="27"/>
          <w:szCs w:val="27"/>
        </w:rPr>
        <w:t>Đinh Mạnh Thắng</w:t>
      </w:r>
    </w:p>
    <w:sectPr w:rsidR="000F6133" w:rsidSect="00EB3653">
      <w:footerReference w:type="even" r:id="rId8"/>
      <w:footerReference w:type="default" r:id="rId9"/>
      <w:pgSz w:w="11907" w:h="16840" w:code="9"/>
      <w:pgMar w:top="851" w:right="992" w:bottom="851" w:left="1276" w:header="720" w:footer="6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CC" w:rsidRDefault="00EC70CC">
      <w:r>
        <w:separator/>
      </w:r>
    </w:p>
  </w:endnote>
  <w:endnote w:type="continuationSeparator" w:id="1">
    <w:p w:rsidR="00EC70CC" w:rsidRDefault="00E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86" w:rsidRDefault="00D30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0186" w:rsidRDefault="00D301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9D" w:rsidRPr="00597646" w:rsidRDefault="00E30C9D">
    <w:pPr>
      <w:pStyle w:val="Footer"/>
      <w:jc w:val="center"/>
      <w:rPr>
        <w:sz w:val="26"/>
        <w:szCs w:val="26"/>
      </w:rPr>
    </w:pPr>
    <w:r w:rsidRPr="00597646">
      <w:rPr>
        <w:sz w:val="26"/>
        <w:szCs w:val="26"/>
      </w:rPr>
      <w:fldChar w:fldCharType="begin"/>
    </w:r>
    <w:r w:rsidRPr="00597646">
      <w:rPr>
        <w:sz w:val="26"/>
        <w:szCs w:val="26"/>
      </w:rPr>
      <w:instrText xml:space="preserve"> PAGE   \* MERGEFORMAT </w:instrText>
    </w:r>
    <w:r w:rsidRPr="00597646">
      <w:rPr>
        <w:sz w:val="26"/>
        <w:szCs w:val="26"/>
      </w:rPr>
      <w:fldChar w:fldCharType="separate"/>
    </w:r>
    <w:r w:rsidR="007F4D51">
      <w:rPr>
        <w:noProof/>
        <w:sz w:val="26"/>
        <w:szCs w:val="26"/>
      </w:rPr>
      <w:t>3</w:t>
    </w:r>
    <w:r w:rsidRPr="00597646">
      <w:rPr>
        <w:noProof/>
        <w:sz w:val="26"/>
        <w:szCs w:val="26"/>
      </w:rPr>
      <w:fldChar w:fldCharType="end"/>
    </w:r>
  </w:p>
  <w:p w:rsidR="00D30186" w:rsidRDefault="00D30186">
    <w:pPr>
      <w:pStyle w:val="Footer"/>
      <w:rPr>
        <w:rFonts w:ascii=".VnAristote" w:hAnsi=".VnAristote"/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CC" w:rsidRDefault="00EC70CC">
      <w:r>
        <w:separator/>
      </w:r>
    </w:p>
  </w:footnote>
  <w:footnote w:type="continuationSeparator" w:id="1">
    <w:p w:rsidR="00EC70CC" w:rsidRDefault="00EC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B66"/>
    <w:multiLevelType w:val="hybridMultilevel"/>
    <w:tmpl w:val="6CDEE806"/>
    <w:lvl w:ilvl="0" w:tplc="E35CE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30211F"/>
    <w:multiLevelType w:val="hybridMultilevel"/>
    <w:tmpl w:val="C562BF44"/>
    <w:lvl w:ilvl="0" w:tplc="61348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D863F3"/>
    <w:multiLevelType w:val="hybridMultilevel"/>
    <w:tmpl w:val="7854A904"/>
    <w:lvl w:ilvl="0" w:tplc="EC58B45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57374"/>
    <w:multiLevelType w:val="hybridMultilevel"/>
    <w:tmpl w:val="44DE72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B6711"/>
    <w:multiLevelType w:val="singleLevel"/>
    <w:tmpl w:val="1E5AD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2FD3ABF"/>
    <w:multiLevelType w:val="hybridMultilevel"/>
    <w:tmpl w:val="2324695A"/>
    <w:lvl w:ilvl="0" w:tplc="34AC2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26726D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509AB"/>
    <w:multiLevelType w:val="hybridMultilevel"/>
    <w:tmpl w:val="7E5E50AE"/>
    <w:lvl w:ilvl="0" w:tplc="8F2AB566">
      <w:start w:val="1"/>
      <w:numFmt w:val="decimal"/>
      <w:lvlText w:val="%1."/>
      <w:lvlJc w:val="left"/>
      <w:pPr>
        <w:tabs>
          <w:tab w:val="num" w:pos="1026"/>
        </w:tabs>
        <w:ind w:left="1026" w:hanging="60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7C344E6"/>
    <w:multiLevelType w:val="hybridMultilevel"/>
    <w:tmpl w:val="E18E8C86"/>
    <w:lvl w:ilvl="0" w:tplc="B60C77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91F6F15"/>
    <w:multiLevelType w:val="hybridMultilevel"/>
    <w:tmpl w:val="2B8AB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230AD"/>
    <w:multiLevelType w:val="hybridMultilevel"/>
    <w:tmpl w:val="3E360516"/>
    <w:lvl w:ilvl="0" w:tplc="C9CE5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5307D"/>
    <w:multiLevelType w:val="hybridMultilevel"/>
    <w:tmpl w:val="E6BA0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5125A"/>
    <w:multiLevelType w:val="hybridMultilevel"/>
    <w:tmpl w:val="748A559C"/>
    <w:lvl w:ilvl="0" w:tplc="2DEE6F04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2BE11FBC"/>
    <w:multiLevelType w:val="hybridMultilevel"/>
    <w:tmpl w:val="CA023B56"/>
    <w:lvl w:ilvl="0" w:tplc="7CB6BCA6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301A0003"/>
    <w:multiLevelType w:val="multilevel"/>
    <w:tmpl w:val="FE8C0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38E0E7C"/>
    <w:multiLevelType w:val="multilevel"/>
    <w:tmpl w:val="EDB2695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75"/>
        </w:tabs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15">
    <w:nsid w:val="349E5A73"/>
    <w:multiLevelType w:val="hybridMultilevel"/>
    <w:tmpl w:val="417EFB82"/>
    <w:lvl w:ilvl="0" w:tplc="4A08951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353B5"/>
    <w:multiLevelType w:val="hybridMultilevel"/>
    <w:tmpl w:val="15AA710E"/>
    <w:lvl w:ilvl="0" w:tplc="809EC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E77EE2"/>
    <w:multiLevelType w:val="hybridMultilevel"/>
    <w:tmpl w:val="63A65ACA"/>
    <w:lvl w:ilvl="0" w:tplc="2F4E17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C91415D"/>
    <w:multiLevelType w:val="singleLevel"/>
    <w:tmpl w:val="8C2626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401239D1"/>
    <w:multiLevelType w:val="hybridMultilevel"/>
    <w:tmpl w:val="7A1AA3D2"/>
    <w:lvl w:ilvl="0" w:tplc="7FFA14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4CD8D8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52A2A"/>
    <w:multiLevelType w:val="hybridMultilevel"/>
    <w:tmpl w:val="77267874"/>
    <w:lvl w:ilvl="0" w:tplc="CA56023E">
      <w:numFmt w:val="bullet"/>
      <w:lvlText w:val=""/>
      <w:lvlJc w:val="left"/>
      <w:pPr>
        <w:tabs>
          <w:tab w:val="num" w:pos="1070"/>
        </w:tabs>
        <w:ind w:left="1070" w:hanging="64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>
    <w:nsid w:val="475D117F"/>
    <w:multiLevelType w:val="multilevel"/>
    <w:tmpl w:val="D6703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2">
    <w:nsid w:val="494F145B"/>
    <w:multiLevelType w:val="hybridMultilevel"/>
    <w:tmpl w:val="3CEA5738"/>
    <w:lvl w:ilvl="0" w:tplc="6C80DBD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579EBBF6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4BFA7450"/>
    <w:multiLevelType w:val="multilevel"/>
    <w:tmpl w:val="E5C69E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0C18D0"/>
    <w:multiLevelType w:val="hybridMultilevel"/>
    <w:tmpl w:val="4E1CD664"/>
    <w:lvl w:ilvl="0" w:tplc="C2BA10A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D623D6E"/>
    <w:multiLevelType w:val="hybridMultilevel"/>
    <w:tmpl w:val="AB2C6988"/>
    <w:lvl w:ilvl="0" w:tplc="765C3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28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Wingdings" w:hAnsi=".VnTime" w:cs="Wingdings" w:hint="default"/>
      </w:rPr>
    </w:lvl>
    <w:lvl w:ilvl="2" w:tplc="3B082644">
      <w:numFmt w:val="none"/>
      <w:lvlText w:val=""/>
      <w:lvlJc w:val="left"/>
      <w:pPr>
        <w:tabs>
          <w:tab w:val="num" w:pos="360"/>
        </w:tabs>
      </w:pPr>
    </w:lvl>
    <w:lvl w:ilvl="3" w:tplc="5DF04456">
      <w:numFmt w:val="none"/>
      <w:lvlText w:val=""/>
      <w:lvlJc w:val="left"/>
      <w:pPr>
        <w:tabs>
          <w:tab w:val="num" w:pos="360"/>
        </w:tabs>
      </w:pPr>
    </w:lvl>
    <w:lvl w:ilvl="4" w:tplc="2C9A9E66">
      <w:numFmt w:val="none"/>
      <w:lvlText w:val=""/>
      <w:lvlJc w:val="left"/>
      <w:pPr>
        <w:tabs>
          <w:tab w:val="num" w:pos="360"/>
        </w:tabs>
      </w:pPr>
    </w:lvl>
    <w:lvl w:ilvl="5" w:tplc="36D02F38">
      <w:numFmt w:val="none"/>
      <w:lvlText w:val=""/>
      <w:lvlJc w:val="left"/>
      <w:pPr>
        <w:tabs>
          <w:tab w:val="num" w:pos="360"/>
        </w:tabs>
      </w:pPr>
    </w:lvl>
    <w:lvl w:ilvl="6" w:tplc="E2600C3E">
      <w:numFmt w:val="none"/>
      <w:lvlText w:val=""/>
      <w:lvlJc w:val="left"/>
      <w:pPr>
        <w:tabs>
          <w:tab w:val="num" w:pos="360"/>
        </w:tabs>
      </w:pPr>
    </w:lvl>
    <w:lvl w:ilvl="7" w:tplc="284E867C">
      <w:numFmt w:val="none"/>
      <w:lvlText w:val=""/>
      <w:lvlJc w:val="left"/>
      <w:pPr>
        <w:tabs>
          <w:tab w:val="num" w:pos="360"/>
        </w:tabs>
      </w:pPr>
    </w:lvl>
    <w:lvl w:ilvl="8" w:tplc="BAC00C5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E593A27"/>
    <w:multiLevelType w:val="hybridMultilevel"/>
    <w:tmpl w:val="DB4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E1CD4"/>
    <w:multiLevelType w:val="hybridMultilevel"/>
    <w:tmpl w:val="65C46BDC"/>
    <w:lvl w:ilvl="0" w:tplc="5F4A2BD2">
      <w:numFmt w:val="bullet"/>
      <w:lvlText w:val="-"/>
      <w:lvlJc w:val="left"/>
      <w:pPr>
        <w:tabs>
          <w:tab w:val="num" w:pos="1040"/>
        </w:tabs>
        <w:ind w:left="1040" w:hanging="61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8">
    <w:nsid w:val="6F1F4F39"/>
    <w:multiLevelType w:val="hybridMultilevel"/>
    <w:tmpl w:val="7E38D2BC"/>
    <w:lvl w:ilvl="0" w:tplc="E45EA11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8E6572"/>
    <w:multiLevelType w:val="hybridMultilevel"/>
    <w:tmpl w:val="77B61EF8"/>
    <w:lvl w:ilvl="0" w:tplc="39143B76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79F33038"/>
    <w:multiLevelType w:val="hybridMultilevel"/>
    <w:tmpl w:val="2E0AAEC0"/>
    <w:lvl w:ilvl="0" w:tplc="F68280A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.VnTime" w:eastAsia="Wingdings" w:hAnsi=".VnTime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ABB3A00"/>
    <w:multiLevelType w:val="hybridMultilevel"/>
    <w:tmpl w:val="41385DAA"/>
    <w:lvl w:ilvl="0" w:tplc="D2BE3DEC">
      <w:start w:val="1"/>
      <w:numFmt w:val="decimal"/>
      <w:lvlText w:val="6.1.%1.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DEA639E4">
      <w:start w:val="1"/>
      <w:numFmt w:val="decimal"/>
      <w:lvlText w:val="%3)"/>
      <w:lvlJc w:val="left"/>
      <w:pPr>
        <w:tabs>
          <w:tab w:val="num" w:pos="3345"/>
        </w:tabs>
        <w:ind w:left="3345" w:hanging="8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7E5144A3"/>
    <w:multiLevelType w:val="hybridMultilevel"/>
    <w:tmpl w:val="9378EA2E"/>
    <w:lvl w:ilvl="0" w:tplc="078CCC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4"/>
  </w:num>
  <w:num w:numId="5">
    <w:abstractNumId w:val="14"/>
  </w:num>
  <w:num w:numId="6">
    <w:abstractNumId w:val="15"/>
  </w:num>
  <w:num w:numId="7">
    <w:abstractNumId w:val="20"/>
  </w:num>
  <w:num w:numId="8">
    <w:abstractNumId w:val="28"/>
  </w:num>
  <w:num w:numId="9">
    <w:abstractNumId w:val="6"/>
  </w:num>
  <w:num w:numId="10">
    <w:abstractNumId w:val="29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23"/>
  </w:num>
  <w:num w:numId="16">
    <w:abstractNumId w:val="21"/>
  </w:num>
  <w:num w:numId="17">
    <w:abstractNumId w:val="27"/>
  </w:num>
  <w:num w:numId="18">
    <w:abstractNumId w:val="8"/>
  </w:num>
  <w:num w:numId="19">
    <w:abstractNumId w:val="32"/>
  </w:num>
  <w:num w:numId="20">
    <w:abstractNumId w:val="0"/>
  </w:num>
  <w:num w:numId="21">
    <w:abstractNumId w:val="9"/>
  </w:num>
  <w:num w:numId="22">
    <w:abstractNumId w:val="17"/>
  </w:num>
  <w:num w:numId="23">
    <w:abstractNumId w:val="22"/>
  </w:num>
  <w:num w:numId="24">
    <w:abstractNumId w:val="19"/>
  </w:num>
  <w:num w:numId="25">
    <w:abstractNumId w:val="30"/>
  </w:num>
  <w:num w:numId="26">
    <w:abstractNumId w:val="25"/>
  </w:num>
  <w:num w:numId="27">
    <w:abstractNumId w:val="11"/>
  </w:num>
  <w:num w:numId="28">
    <w:abstractNumId w:val="26"/>
  </w:num>
  <w:num w:numId="29">
    <w:abstractNumId w:val="13"/>
  </w:num>
  <w:num w:numId="30">
    <w:abstractNumId w:val="31"/>
  </w:num>
  <w:num w:numId="31">
    <w:abstractNumId w:val="2"/>
  </w:num>
  <w:num w:numId="32">
    <w:abstractNumId w:val="16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E651D"/>
    <w:rsid w:val="00000834"/>
    <w:rsid w:val="000059AD"/>
    <w:rsid w:val="00014198"/>
    <w:rsid w:val="00014B7C"/>
    <w:rsid w:val="000159E8"/>
    <w:rsid w:val="000165B6"/>
    <w:rsid w:val="0002341C"/>
    <w:rsid w:val="000237F3"/>
    <w:rsid w:val="00026397"/>
    <w:rsid w:val="0003143A"/>
    <w:rsid w:val="00031F26"/>
    <w:rsid w:val="00034535"/>
    <w:rsid w:val="00035CDE"/>
    <w:rsid w:val="00035ED8"/>
    <w:rsid w:val="000368DB"/>
    <w:rsid w:val="00041FAB"/>
    <w:rsid w:val="0004283B"/>
    <w:rsid w:val="0004301A"/>
    <w:rsid w:val="000441D4"/>
    <w:rsid w:val="0004750A"/>
    <w:rsid w:val="00050C8C"/>
    <w:rsid w:val="00053842"/>
    <w:rsid w:val="0005389B"/>
    <w:rsid w:val="0005454C"/>
    <w:rsid w:val="00055432"/>
    <w:rsid w:val="00055516"/>
    <w:rsid w:val="00060E99"/>
    <w:rsid w:val="00062B43"/>
    <w:rsid w:val="00064B50"/>
    <w:rsid w:val="00066605"/>
    <w:rsid w:val="00067BC9"/>
    <w:rsid w:val="00067D97"/>
    <w:rsid w:val="00071CDC"/>
    <w:rsid w:val="000735A5"/>
    <w:rsid w:val="00082EEC"/>
    <w:rsid w:val="000900B8"/>
    <w:rsid w:val="000905D4"/>
    <w:rsid w:val="00090AE6"/>
    <w:rsid w:val="00093001"/>
    <w:rsid w:val="0009595C"/>
    <w:rsid w:val="000A1880"/>
    <w:rsid w:val="000A5CD0"/>
    <w:rsid w:val="000A5D7A"/>
    <w:rsid w:val="000A6102"/>
    <w:rsid w:val="000B352B"/>
    <w:rsid w:val="000B58EC"/>
    <w:rsid w:val="000C1B67"/>
    <w:rsid w:val="000C2E6B"/>
    <w:rsid w:val="000C545F"/>
    <w:rsid w:val="000D32B6"/>
    <w:rsid w:val="000E746B"/>
    <w:rsid w:val="000F02B5"/>
    <w:rsid w:val="000F0B6C"/>
    <w:rsid w:val="000F5592"/>
    <w:rsid w:val="000F6133"/>
    <w:rsid w:val="000F6371"/>
    <w:rsid w:val="000F6A13"/>
    <w:rsid w:val="000F7CCC"/>
    <w:rsid w:val="001004DD"/>
    <w:rsid w:val="001033E1"/>
    <w:rsid w:val="00105259"/>
    <w:rsid w:val="00106289"/>
    <w:rsid w:val="0011220E"/>
    <w:rsid w:val="001126B6"/>
    <w:rsid w:val="00125AAC"/>
    <w:rsid w:val="00127F4D"/>
    <w:rsid w:val="0013234A"/>
    <w:rsid w:val="001361B4"/>
    <w:rsid w:val="0014128D"/>
    <w:rsid w:val="00144B78"/>
    <w:rsid w:val="00147026"/>
    <w:rsid w:val="0014799E"/>
    <w:rsid w:val="00150ECE"/>
    <w:rsid w:val="00153BD3"/>
    <w:rsid w:val="001553B8"/>
    <w:rsid w:val="00157DCA"/>
    <w:rsid w:val="00160C0D"/>
    <w:rsid w:val="001748C7"/>
    <w:rsid w:val="00174E22"/>
    <w:rsid w:val="00176CAE"/>
    <w:rsid w:val="00177135"/>
    <w:rsid w:val="00177FBE"/>
    <w:rsid w:val="00183E73"/>
    <w:rsid w:val="00192EC8"/>
    <w:rsid w:val="0019342D"/>
    <w:rsid w:val="00194554"/>
    <w:rsid w:val="001A0019"/>
    <w:rsid w:val="001A055C"/>
    <w:rsid w:val="001A1184"/>
    <w:rsid w:val="001A258D"/>
    <w:rsid w:val="001A3AE0"/>
    <w:rsid w:val="001A475D"/>
    <w:rsid w:val="001B1232"/>
    <w:rsid w:val="001B3166"/>
    <w:rsid w:val="001B3B58"/>
    <w:rsid w:val="001B5945"/>
    <w:rsid w:val="001C020E"/>
    <w:rsid w:val="001C0340"/>
    <w:rsid w:val="001C6FD1"/>
    <w:rsid w:val="001C731E"/>
    <w:rsid w:val="001D4ABB"/>
    <w:rsid w:val="001D6193"/>
    <w:rsid w:val="001E0AAD"/>
    <w:rsid w:val="001E7D7E"/>
    <w:rsid w:val="001E7FC8"/>
    <w:rsid w:val="001F09B6"/>
    <w:rsid w:val="001F3566"/>
    <w:rsid w:val="00200FA1"/>
    <w:rsid w:val="00201D40"/>
    <w:rsid w:val="0020357E"/>
    <w:rsid w:val="0020584D"/>
    <w:rsid w:val="0020700D"/>
    <w:rsid w:val="00212CDE"/>
    <w:rsid w:val="00217C2E"/>
    <w:rsid w:val="00221A26"/>
    <w:rsid w:val="002246BA"/>
    <w:rsid w:val="00224BB9"/>
    <w:rsid w:val="00224C1E"/>
    <w:rsid w:val="00225A40"/>
    <w:rsid w:val="00226B32"/>
    <w:rsid w:val="002271C6"/>
    <w:rsid w:val="0023051C"/>
    <w:rsid w:val="002332EE"/>
    <w:rsid w:val="00237987"/>
    <w:rsid w:val="0024687E"/>
    <w:rsid w:val="0024748E"/>
    <w:rsid w:val="0025479B"/>
    <w:rsid w:val="00255482"/>
    <w:rsid w:val="00255E41"/>
    <w:rsid w:val="002645C8"/>
    <w:rsid w:val="002668D3"/>
    <w:rsid w:val="002673A7"/>
    <w:rsid w:val="00270DD7"/>
    <w:rsid w:val="00275073"/>
    <w:rsid w:val="00282919"/>
    <w:rsid w:val="002862D7"/>
    <w:rsid w:val="002903FE"/>
    <w:rsid w:val="00294AFA"/>
    <w:rsid w:val="00295197"/>
    <w:rsid w:val="002951F9"/>
    <w:rsid w:val="002A2658"/>
    <w:rsid w:val="002A4C74"/>
    <w:rsid w:val="002A63A4"/>
    <w:rsid w:val="002A6852"/>
    <w:rsid w:val="002B3812"/>
    <w:rsid w:val="002C1CA0"/>
    <w:rsid w:val="002C3B23"/>
    <w:rsid w:val="002C3EE3"/>
    <w:rsid w:val="002C43C6"/>
    <w:rsid w:val="002C5222"/>
    <w:rsid w:val="002D2E45"/>
    <w:rsid w:val="002D2EA4"/>
    <w:rsid w:val="002D3545"/>
    <w:rsid w:val="002D4C7E"/>
    <w:rsid w:val="002D4CC0"/>
    <w:rsid w:val="002D4EAF"/>
    <w:rsid w:val="002D5080"/>
    <w:rsid w:val="002D7DA4"/>
    <w:rsid w:val="002E42EF"/>
    <w:rsid w:val="002E5697"/>
    <w:rsid w:val="002F6C53"/>
    <w:rsid w:val="00300175"/>
    <w:rsid w:val="0030053D"/>
    <w:rsid w:val="00300CF2"/>
    <w:rsid w:val="00300D5D"/>
    <w:rsid w:val="003072DF"/>
    <w:rsid w:val="00317586"/>
    <w:rsid w:val="0031763A"/>
    <w:rsid w:val="00322C01"/>
    <w:rsid w:val="00324CD0"/>
    <w:rsid w:val="003254EF"/>
    <w:rsid w:val="00325C33"/>
    <w:rsid w:val="00326213"/>
    <w:rsid w:val="0032650A"/>
    <w:rsid w:val="003277B1"/>
    <w:rsid w:val="00331A5A"/>
    <w:rsid w:val="00332C90"/>
    <w:rsid w:val="00334235"/>
    <w:rsid w:val="00342483"/>
    <w:rsid w:val="00344C55"/>
    <w:rsid w:val="00350E56"/>
    <w:rsid w:val="0035727F"/>
    <w:rsid w:val="00362F47"/>
    <w:rsid w:val="003654CC"/>
    <w:rsid w:val="00366047"/>
    <w:rsid w:val="00371CDA"/>
    <w:rsid w:val="00372E81"/>
    <w:rsid w:val="00375D7B"/>
    <w:rsid w:val="003761CF"/>
    <w:rsid w:val="003773C0"/>
    <w:rsid w:val="00383293"/>
    <w:rsid w:val="00384C99"/>
    <w:rsid w:val="00385BEE"/>
    <w:rsid w:val="0039072D"/>
    <w:rsid w:val="0039137B"/>
    <w:rsid w:val="00393142"/>
    <w:rsid w:val="00393C0A"/>
    <w:rsid w:val="00394A34"/>
    <w:rsid w:val="003A057A"/>
    <w:rsid w:val="003A4EAF"/>
    <w:rsid w:val="003B17EA"/>
    <w:rsid w:val="003B27CB"/>
    <w:rsid w:val="003D5B5C"/>
    <w:rsid w:val="003E24BC"/>
    <w:rsid w:val="003E2D2F"/>
    <w:rsid w:val="003E47FE"/>
    <w:rsid w:val="003E5411"/>
    <w:rsid w:val="003F2E88"/>
    <w:rsid w:val="003F4949"/>
    <w:rsid w:val="003F4957"/>
    <w:rsid w:val="003F4FF7"/>
    <w:rsid w:val="004039B4"/>
    <w:rsid w:val="00403DD8"/>
    <w:rsid w:val="0040746D"/>
    <w:rsid w:val="0041115B"/>
    <w:rsid w:val="00413E46"/>
    <w:rsid w:val="00420E9F"/>
    <w:rsid w:val="00423029"/>
    <w:rsid w:val="00424C41"/>
    <w:rsid w:val="0043266D"/>
    <w:rsid w:val="0043654F"/>
    <w:rsid w:val="00437013"/>
    <w:rsid w:val="00441F0D"/>
    <w:rsid w:val="00441FBC"/>
    <w:rsid w:val="00447074"/>
    <w:rsid w:val="00452E72"/>
    <w:rsid w:val="004563B9"/>
    <w:rsid w:val="00473E2F"/>
    <w:rsid w:val="0048040A"/>
    <w:rsid w:val="00480F5D"/>
    <w:rsid w:val="00480F63"/>
    <w:rsid w:val="004823AE"/>
    <w:rsid w:val="00482547"/>
    <w:rsid w:val="0048736D"/>
    <w:rsid w:val="00487A54"/>
    <w:rsid w:val="00491962"/>
    <w:rsid w:val="00491BF5"/>
    <w:rsid w:val="0049343D"/>
    <w:rsid w:val="004946EC"/>
    <w:rsid w:val="004A0B94"/>
    <w:rsid w:val="004A20D4"/>
    <w:rsid w:val="004A2494"/>
    <w:rsid w:val="004A6618"/>
    <w:rsid w:val="004A73FA"/>
    <w:rsid w:val="004B1673"/>
    <w:rsid w:val="004B25AB"/>
    <w:rsid w:val="004B780F"/>
    <w:rsid w:val="004B7A6B"/>
    <w:rsid w:val="004B7F6C"/>
    <w:rsid w:val="004C0E42"/>
    <w:rsid w:val="004C3D72"/>
    <w:rsid w:val="004C4794"/>
    <w:rsid w:val="004C4A4C"/>
    <w:rsid w:val="004C56AC"/>
    <w:rsid w:val="004C711E"/>
    <w:rsid w:val="004C7F59"/>
    <w:rsid w:val="004D1F19"/>
    <w:rsid w:val="004D2317"/>
    <w:rsid w:val="004D3B95"/>
    <w:rsid w:val="004D64AA"/>
    <w:rsid w:val="004D72D6"/>
    <w:rsid w:val="004D7FD3"/>
    <w:rsid w:val="004E3A85"/>
    <w:rsid w:val="004E473F"/>
    <w:rsid w:val="004E5FED"/>
    <w:rsid w:val="004F0C48"/>
    <w:rsid w:val="004F1155"/>
    <w:rsid w:val="004F241D"/>
    <w:rsid w:val="004F34D5"/>
    <w:rsid w:val="004F4977"/>
    <w:rsid w:val="004F655E"/>
    <w:rsid w:val="0050287D"/>
    <w:rsid w:val="00504969"/>
    <w:rsid w:val="005078C0"/>
    <w:rsid w:val="005078CB"/>
    <w:rsid w:val="0051084F"/>
    <w:rsid w:val="005110C2"/>
    <w:rsid w:val="0051287A"/>
    <w:rsid w:val="0051295A"/>
    <w:rsid w:val="0051459C"/>
    <w:rsid w:val="00515CBE"/>
    <w:rsid w:val="0051679E"/>
    <w:rsid w:val="005168C1"/>
    <w:rsid w:val="00521639"/>
    <w:rsid w:val="005222C6"/>
    <w:rsid w:val="00530459"/>
    <w:rsid w:val="005331C4"/>
    <w:rsid w:val="0053391B"/>
    <w:rsid w:val="0053445C"/>
    <w:rsid w:val="00536270"/>
    <w:rsid w:val="00537FF0"/>
    <w:rsid w:val="00542828"/>
    <w:rsid w:val="005429BB"/>
    <w:rsid w:val="0054389F"/>
    <w:rsid w:val="00551120"/>
    <w:rsid w:val="0055163B"/>
    <w:rsid w:val="00551AB6"/>
    <w:rsid w:val="00551AB9"/>
    <w:rsid w:val="005522E4"/>
    <w:rsid w:val="00553207"/>
    <w:rsid w:val="005534AE"/>
    <w:rsid w:val="00556188"/>
    <w:rsid w:val="005565A0"/>
    <w:rsid w:val="00570887"/>
    <w:rsid w:val="00570CDD"/>
    <w:rsid w:val="00571E36"/>
    <w:rsid w:val="00576CA8"/>
    <w:rsid w:val="00577E2E"/>
    <w:rsid w:val="00577FE5"/>
    <w:rsid w:val="00583E46"/>
    <w:rsid w:val="0058749C"/>
    <w:rsid w:val="00591B8E"/>
    <w:rsid w:val="005923E5"/>
    <w:rsid w:val="00594003"/>
    <w:rsid w:val="00597646"/>
    <w:rsid w:val="005A1429"/>
    <w:rsid w:val="005A1809"/>
    <w:rsid w:val="005A47E6"/>
    <w:rsid w:val="005B1AD5"/>
    <w:rsid w:val="005B24DD"/>
    <w:rsid w:val="005B30D7"/>
    <w:rsid w:val="005B3539"/>
    <w:rsid w:val="005B3E7E"/>
    <w:rsid w:val="005B4575"/>
    <w:rsid w:val="005B63CD"/>
    <w:rsid w:val="005B67DF"/>
    <w:rsid w:val="005C3766"/>
    <w:rsid w:val="005C4391"/>
    <w:rsid w:val="005C5030"/>
    <w:rsid w:val="005C5E1F"/>
    <w:rsid w:val="005D2A19"/>
    <w:rsid w:val="005D2BFA"/>
    <w:rsid w:val="005D3EAB"/>
    <w:rsid w:val="005D4A4A"/>
    <w:rsid w:val="005D56B1"/>
    <w:rsid w:val="005F1737"/>
    <w:rsid w:val="005F26FF"/>
    <w:rsid w:val="005F4FC6"/>
    <w:rsid w:val="005F5344"/>
    <w:rsid w:val="006000CB"/>
    <w:rsid w:val="00601AD8"/>
    <w:rsid w:val="0060293E"/>
    <w:rsid w:val="00602DFC"/>
    <w:rsid w:val="0060474A"/>
    <w:rsid w:val="00607FB8"/>
    <w:rsid w:val="00612D9F"/>
    <w:rsid w:val="006144BF"/>
    <w:rsid w:val="00616124"/>
    <w:rsid w:val="00620D6C"/>
    <w:rsid w:val="00621D0C"/>
    <w:rsid w:val="00624B8E"/>
    <w:rsid w:val="00625243"/>
    <w:rsid w:val="006302E6"/>
    <w:rsid w:val="0063184D"/>
    <w:rsid w:val="006376FE"/>
    <w:rsid w:val="00637FF4"/>
    <w:rsid w:val="006402E5"/>
    <w:rsid w:val="00646BD4"/>
    <w:rsid w:val="006509E2"/>
    <w:rsid w:val="00651BE2"/>
    <w:rsid w:val="006534C2"/>
    <w:rsid w:val="006537A8"/>
    <w:rsid w:val="00657C53"/>
    <w:rsid w:val="006659AB"/>
    <w:rsid w:val="00670A23"/>
    <w:rsid w:val="0067369F"/>
    <w:rsid w:val="00675824"/>
    <w:rsid w:val="006773FE"/>
    <w:rsid w:val="0068236C"/>
    <w:rsid w:val="00690EAB"/>
    <w:rsid w:val="00693E21"/>
    <w:rsid w:val="00693ED3"/>
    <w:rsid w:val="006956DF"/>
    <w:rsid w:val="006A0D42"/>
    <w:rsid w:val="006A4535"/>
    <w:rsid w:val="006A7CE8"/>
    <w:rsid w:val="006B34B5"/>
    <w:rsid w:val="006C4DC0"/>
    <w:rsid w:val="006C637B"/>
    <w:rsid w:val="006C680B"/>
    <w:rsid w:val="006C6D16"/>
    <w:rsid w:val="006D1D5A"/>
    <w:rsid w:val="006D4347"/>
    <w:rsid w:val="006D74BF"/>
    <w:rsid w:val="006E0189"/>
    <w:rsid w:val="006F0D2E"/>
    <w:rsid w:val="006F24F4"/>
    <w:rsid w:val="006F3789"/>
    <w:rsid w:val="006F6797"/>
    <w:rsid w:val="00700DEB"/>
    <w:rsid w:val="00706AAF"/>
    <w:rsid w:val="0071379D"/>
    <w:rsid w:val="00716DAD"/>
    <w:rsid w:val="007173D5"/>
    <w:rsid w:val="007177B1"/>
    <w:rsid w:val="00720A75"/>
    <w:rsid w:val="00721475"/>
    <w:rsid w:val="00724D69"/>
    <w:rsid w:val="007271C4"/>
    <w:rsid w:val="0072724E"/>
    <w:rsid w:val="00727FD5"/>
    <w:rsid w:val="007300A2"/>
    <w:rsid w:val="00732E9F"/>
    <w:rsid w:val="00733AE7"/>
    <w:rsid w:val="007367DF"/>
    <w:rsid w:val="0074158A"/>
    <w:rsid w:val="00743447"/>
    <w:rsid w:val="00743AD2"/>
    <w:rsid w:val="007500D2"/>
    <w:rsid w:val="00750700"/>
    <w:rsid w:val="0075438E"/>
    <w:rsid w:val="00754926"/>
    <w:rsid w:val="007564E0"/>
    <w:rsid w:val="007603D6"/>
    <w:rsid w:val="00762C84"/>
    <w:rsid w:val="00764B3C"/>
    <w:rsid w:val="00766166"/>
    <w:rsid w:val="00767DF0"/>
    <w:rsid w:val="00773456"/>
    <w:rsid w:val="00773EDD"/>
    <w:rsid w:val="00775D69"/>
    <w:rsid w:val="0077746E"/>
    <w:rsid w:val="00783787"/>
    <w:rsid w:val="00784222"/>
    <w:rsid w:val="0078524F"/>
    <w:rsid w:val="007859A8"/>
    <w:rsid w:val="00786E3D"/>
    <w:rsid w:val="0079174C"/>
    <w:rsid w:val="00793A42"/>
    <w:rsid w:val="007963FA"/>
    <w:rsid w:val="007A2099"/>
    <w:rsid w:val="007A3EA9"/>
    <w:rsid w:val="007A67F9"/>
    <w:rsid w:val="007A686B"/>
    <w:rsid w:val="007B0359"/>
    <w:rsid w:val="007B041D"/>
    <w:rsid w:val="007B1233"/>
    <w:rsid w:val="007B27EB"/>
    <w:rsid w:val="007B2BA1"/>
    <w:rsid w:val="007B395E"/>
    <w:rsid w:val="007B3FC6"/>
    <w:rsid w:val="007B4373"/>
    <w:rsid w:val="007B45A5"/>
    <w:rsid w:val="007B4E72"/>
    <w:rsid w:val="007B569F"/>
    <w:rsid w:val="007B65F8"/>
    <w:rsid w:val="007C0769"/>
    <w:rsid w:val="007C3794"/>
    <w:rsid w:val="007C543C"/>
    <w:rsid w:val="007C6548"/>
    <w:rsid w:val="007D39E7"/>
    <w:rsid w:val="007E056A"/>
    <w:rsid w:val="007E4818"/>
    <w:rsid w:val="007E5E62"/>
    <w:rsid w:val="007E68AF"/>
    <w:rsid w:val="007F3C79"/>
    <w:rsid w:val="007F4D51"/>
    <w:rsid w:val="00810409"/>
    <w:rsid w:val="00813BAB"/>
    <w:rsid w:val="00814A61"/>
    <w:rsid w:val="0081571A"/>
    <w:rsid w:val="008167A8"/>
    <w:rsid w:val="008275B6"/>
    <w:rsid w:val="008320D5"/>
    <w:rsid w:val="008379E5"/>
    <w:rsid w:val="008420AC"/>
    <w:rsid w:val="00844D51"/>
    <w:rsid w:val="008457FF"/>
    <w:rsid w:val="008463B3"/>
    <w:rsid w:val="008508B0"/>
    <w:rsid w:val="00854198"/>
    <w:rsid w:val="00854A02"/>
    <w:rsid w:val="00856492"/>
    <w:rsid w:val="0085703A"/>
    <w:rsid w:val="00864652"/>
    <w:rsid w:val="00864FEC"/>
    <w:rsid w:val="00867268"/>
    <w:rsid w:val="00867A48"/>
    <w:rsid w:val="0087743E"/>
    <w:rsid w:val="00877902"/>
    <w:rsid w:val="008834CF"/>
    <w:rsid w:val="00885A48"/>
    <w:rsid w:val="00895E13"/>
    <w:rsid w:val="008B0CB8"/>
    <w:rsid w:val="008C007A"/>
    <w:rsid w:val="008C22FC"/>
    <w:rsid w:val="008C445E"/>
    <w:rsid w:val="008C49C1"/>
    <w:rsid w:val="008C6310"/>
    <w:rsid w:val="008C7144"/>
    <w:rsid w:val="008D0F6B"/>
    <w:rsid w:val="008D2D5D"/>
    <w:rsid w:val="008D3100"/>
    <w:rsid w:val="008D322C"/>
    <w:rsid w:val="008D338B"/>
    <w:rsid w:val="008D3EBC"/>
    <w:rsid w:val="008E0100"/>
    <w:rsid w:val="008E3660"/>
    <w:rsid w:val="008F2669"/>
    <w:rsid w:val="008F3859"/>
    <w:rsid w:val="008F6BAE"/>
    <w:rsid w:val="00902A83"/>
    <w:rsid w:val="0090589A"/>
    <w:rsid w:val="00906582"/>
    <w:rsid w:val="009077CA"/>
    <w:rsid w:val="00912723"/>
    <w:rsid w:val="0091293B"/>
    <w:rsid w:val="00914FC4"/>
    <w:rsid w:val="00916CCA"/>
    <w:rsid w:val="009218FB"/>
    <w:rsid w:val="00921A0A"/>
    <w:rsid w:val="00922A4B"/>
    <w:rsid w:val="00930B92"/>
    <w:rsid w:val="00930EAE"/>
    <w:rsid w:val="009354B3"/>
    <w:rsid w:val="00940861"/>
    <w:rsid w:val="00943B71"/>
    <w:rsid w:val="00944A0E"/>
    <w:rsid w:val="00945EB4"/>
    <w:rsid w:val="009460D8"/>
    <w:rsid w:val="00946EE7"/>
    <w:rsid w:val="00947C36"/>
    <w:rsid w:val="00954668"/>
    <w:rsid w:val="009556F2"/>
    <w:rsid w:val="00957568"/>
    <w:rsid w:val="00960A7B"/>
    <w:rsid w:val="00964077"/>
    <w:rsid w:val="0096622B"/>
    <w:rsid w:val="00970980"/>
    <w:rsid w:val="00974188"/>
    <w:rsid w:val="00975D20"/>
    <w:rsid w:val="009777AC"/>
    <w:rsid w:val="0098333A"/>
    <w:rsid w:val="009852DB"/>
    <w:rsid w:val="00985F9A"/>
    <w:rsid w:val="00986DF9"/>
    <w:rsid w:val="0099498A"/>
    <w:rsid w:val="00995B8C"/>
    <w:rsid w:val="009A0B7C"/>
    <w:rsid w:val="009A51FE"/>
    <w:rsid w:val="009A682C"/>
    <w:rsid w:val="009A724D"/>
    <w:rsid w:val="009A732E"/>
    <w:rsid w:val="009B0A1A"/>
    <w:rsid w:val="009B5A18"/>
    <w:rsid w:val="009B7832"/>
    <w:rsid w:val="009C4001"/>
    <w:rsid w:val="009C400A"/>
    <w:rsid w:val="009C4CF8"/>
    <w:rsid w:val="009C61CA"/>
    <w:rsid w:val="009C6B2C"/>
    <w:rsid w:val="009D333C"/>
    <w:rsid w:val="009D4646"/>
    <w:rsid w:val="009D5D02"/>
    <w:rsid w:val="009E147C"/>
    <w:rsid w:val="009E1C37"/>
    <w:rsid w:val="009F2D5D"/>
    <w:rsid w:val="009F3D9A"/>
    <w:rsid w:val="009F58CE"/>
    <w:rsid w:val="009F66B1"/>
    <w:rsid w:val="00A0233A"/>
    <w:rsid w:val="00A025A1"/>
    <w:rsid w:val="00A05D16"/>
    <w:rsid w:val="00A112BD"/>
    <w:rsid w:val="00A115CC"/>
    <w:rsid w:val="00A137C9"/>
    <w:rsid w:val="00A14072"/>
    <w:rsid w:val="00A168CF"/>
    <w:rsid w:val="00A23E73"/>
    <w:rsid w:val="00A254B3"/>
    <w:rsid w:val="00A26D3A"/>
    <w:rsid w:val="00A271F2"/>
    <w:rsid w:val="00A401EC"/>
    <w:rsid w:val="00A426D7"/>
    <w:rsid w:val="00A42EBB"/>
    <w:rsid w:val="00A4317B"/>
    <w:rsid w:val="00A525F3"/>
    <w:rsid w:val="00A5413F"/>
    <w:rsid w:val="00A57D70"/>
    <w:rsid w:val="00A71E2A"/>
    <w:rsid w:val="00A72956"/>
    <w:rsid w:val="00A73506"/>
    <w:rsid w:val="00A73662"/>
    <w:rsid w:val="00A74F2D"/>
    <w:rsid w:val="00A76950"/>
    <w:rsid w:val="00A76EF2"/>
    <w:rsid w:val="00A76F30"/>
    <w:rsid w:val="00A82B28"/>
    <w:rsid w:val="00A839DD"/>
    <w:rsid w:val="00A91424"/>
    <w:rsid w:val="00A92EDC"/>
    <w:rsid w:val="00A94581"/>
    <w:rsid w:val="00A948AC"/>
    <w:rsid w:val="00A96955"/>
    <w:rsid w:val="00AA2D81"/>
    <w:rsid w:val="00AA382C"/>
    <w:rsid w:val="00AA60D9"/>
    <w:rsid w:val="00AB0E46"/>
    <w:rsid w:val="00AB138B"/>
    <w:rsid w:val="00AB3E43"/>
    <w:rsid w:val="00AB43D6"/>
    <w:rsid w:val="00AB4E8E"/>
    <w:rsid w:val="00AB58B8"/>
    <w:rsid w:val="00AC17D9"/>
    <w:rsid w:val="00AC2B9C"/>
    <w:rsid w:val="00AC3274"/>
    <w:rsid w:val="00AC41F1"/>
    <w:rsid w:val="00AC45DA"/>
    <w:rsid w:val="00AD17C6"/>
    <w:rsid w:val="00AD4095"/>
    <w:rsid w:val="00AE061F"/>
    <w:rsid w:val="00AE3262"/>
    <w:rsid w:val="00AE6B3D"/>
    <w:rsid w:val="00AF4716"/>
    <w:rsid w:val="00AF6891"/>
    <w:rsid w:val="00B00403"/>
    <w:rsid w:val="00B00847"/>
    <w:rsid w:val="00B00F08"/>
    <w:rsid w:val="00B026C4"/>
    <w:rsid w:val="00B060AB"/>
    <w:rsid w:val="00B103DD"/>
    <w:rsid w:val="00B1137D"/>
    <w:rsid w:val="00B11DD2"/>
    <w:rsid w:val="00B12E29"/>
    <w:rsid w:val="00B1338A"/>
    <w:rsid w:val="00B155D9"/>
    <w:rsid w:val="00B22D42"/>
    <w:rsid w:val="00B23900"/>
    <w:rsid w:val="00B239FE"/>
    <w:rsid w:val="00B3462B"/>
    <w:rsid w:val="00B375A6"/>
    <w:rsid w:val="00B431A0"/>
    <w:rsid w:val="00B44559"/>
    <w:rsid w:val="00B455CF"/>
    <w:rsid w:val="00B47292"/>
    <w:rsid w:val="00B50D9D"/>
    <w:rsid w:val="00B51B14"/>
    <w:rsid w:val="00B51D9A"/>
    <w:rsid w:val="00B57501"/>
    <w:rsid w:val="00B60930"/>
    <w:rsid w:val="00B60F70"/>
    <w:rsid w:val="00B66576"/>
    <w:rsid w:val="00B67AFA"/>
    <w:rsid w:val="00B743E3"/>
    <w:rsid w:val="00B75047"/>
    <w:rsid w:val="00B75552"/>
    <w:rsid w:val="00B7616D"/>
    <w:rsid w:val="00B81131"/>
    <w:rsid w:val="00B82C35"/>
    <w:rsid w:val="00B8720A"/>
    <w:rsid w:val="00B93F0B"/>
    <w:rsid w:val="00B9694D"/>
    <w:rsid w:val="00BA06D7"/>
    <w:rsid w:val="00BA204A"/>
    <w:rsid w:val="00BA4740"/>
    <w:rsid w:val="00BA600B"/>
    <w:rsid w:val="00BA6B1C"/>
    <w:rsid w:val="00BB1553"/>
    <w:rsid w:val="00BB519F"/>
    <w:rsid w:val="00BC1966"/>
    <w:rsid w:val="00BC49B6"/>
    <w:rsid w:val="00BC62DE"/>
    <w:rsid w:val="00BC6A3C"/>
    <w:rsid w:val="00BD16CA"/>
    <w:rsid w:val="00BD3138"/>
    <w:rsid w:val="00BD35C2"/>
    <w:rsid w:val="00BD388D"/>
    <w:rsid w:val="00BD627C"/>
    <w:rsid w:val="00BE03CB"/>
    <w:rsid w:val="00BE0583"/>
    <w:rsid w:val="00BE2744"/>
    <w:rsid w:val="00BE4FA9"/>
    <w:rsid w:val="00BE73FF"/>
    <w:rsid w:val="00BF03F6"/>
    <w:rsid w:val="00BF0E29"/>
    <w:rsid w:val="00BF2CD3"/>
    <w:rsid w:val="00BF56B7"/>
    <w:rsid w:val="00BF5C89"/>
    <w:rsid w:val="00C0137A"/>
    <w:rsid w:val="00C0383B"/>
    <w:rsid w:val="00C04F49"/>
    <w:rsid w:val="00C056F9"/>
    <w:rsid w:val="00C05716"/>
    <w:rsid w:val="00C06446"/>
    <w:rsid w:val="00C07419"/>
    <w:rsid w:val="00C10775"/>
    <w:rsid w:val="00C13753"/>
    <w:rsid w:val="00C16977"/>
    <w:rsid w:val="00C202BB"/>
    <w:rsid w:val="00C221FC"/>
    <w:rsid w:val="00C22320"/>
    <w:rsid w:val="00C228D0"/>
    <w:rsid w:val="00C23A79"/>
    <w:rsid w:val="00C3371D"/>
    <w:rsid w:val="00C34289"/>
    <w:rsid w:val="00C37BDD"/>
    <w:rsid w:val="00C5021E"/>
    <w:rsid w:val="00C6095B"/>
    <w:rsid w:val="00C63569"/>
    <w:rsid w:val="00C65FD9"/>
    <w:rsid w:val="00C719B2"/>
    <w:rsid w:val="00C72EC5"/>
    <w:rsid w:val="00C76457"/>
    <w:rsid w:val="00C770EB"/>
    <w:rsid w:val="00C84303"/>
    <w:rsid w:val="00C84DF6"/>
    <w:rsid w:val="00C9177B"/>
    <w:rsid w:val="00C97C52"/>
    <w:rsid w:val="00CB0919"/>
    <w:rsid w:val="00CB3DD7"/>
    <w:rsid w:val="00CC521E"/>
    <w:rsid w:val="00CD107D"/>
    <w:rsid w:val="00CD582F"/>
    <w:rsid w:val="00CE0D07"/>
    <w:rsid w:val="00CE5088"/>
    <w:rsid w:val="00CE7BB5"/>
    <w:rsid w:val="00CF24EF"/>
    <w:rsid w:val="00CF414C"/>
    <w:rsid w:val="00CF7E9E"/>
    <w:rsid w:val="00CF7F8B"/>
    <w:rsid w:val="00D0311E"/>
    <w:rsid w:val="00D03710"/>
    <w:rsid w:val="00D06804"/>
    <w:rsid w:val="00D124BD"/>
    <w:rsid w:val="00D12E75"/>
    <w:rsid w:val="00D15667"/>
    <w:rsid w:val="00D25547"/>
    <w:rsid w:val="00D264E5"/>
    <w:rsid w:val="00D268BB"/>
    <w:rsid w:val="00D27136"/>
    <w:rsid w:val="00D27543"/>
    <w:rsid w:val="00D30186"/>
    <w:rsid w:val="00D32709"/>
    <w:rsid w:val="00D35439"/>
    <w:rsid w:val="00D35EF6"/>
    <w:rsid w:val="00D45A41"/>
    <w:rsid w:val="00D50836"/>
    <w:rsid w:val="00D565CB"/>
    <w:rsid w:val="00D60D7A"/>
    <w:rsid w:val="00D669DE"/>
    <w:rsid w:val="00D719E9"/>
    <w:rsid w:val="00D72B9A"/>
    <w:rsid w:val="00D7321B"/>
    <w:rsid w:val="00D74409"/>
    <w:rsid w:val="00D76847"/>
    <w:rsid w:val="00D768CE"/>
    <w:rsid w:val="00D77CEF"/>
    <w:rsid w:val="00D82680"/>
    <w:rsid w:val="00D83918"/>
    <w:rsid w:val="00D85B32"/>
    <w:rsid w:val="00D91196"/>
    <w:rsid w:val="00D927FD"/>
    <w:rsid w:val="00D959B6"/>
    <w:rsid w:val="00DA1842"/>
    <w:rsid w:val="00DA1FD0"/>
    <w:rsid w:val="00DA2143"/>
    <w:rsid w:val="00DA29DA"/>
    <w:rsid w:val="00DA2F83"/>
    <w:rsid w:val="00DA61D0"/>
    <w:rsid w:val="00DB154F"/>
    <w:rsid w:val="00DB5813"/>
    <w:rsid w:val="00DB6D79"/>
    <w:rsid w:val="00DB73C4"/>
    <w:rsid w:val="00DC2DFB"/>
    <w:rsid w:val="00DC47A9"/>
    <w:rsid w:val="00DC4917"/>
    <w:rsid w:val="00DC513D"/>
    <w:rsid w:val="00DC5F87"/>
    <w:rsid w:val="00DD308C"/>
    <w:rsid w:val="00DD42B8"/>
    <w:rsid w:val="00DE1242"/>
    <w:rsid w:val="00DE1F31"/>
    <w:rsid w:val="00DE651D"/>
    <w:rsid w:val="00DE6701"/>
    <w:rsid w:val="00DE6B3C"/>
    <w:rsid w:val="00DF2931"/>
    <w:rsid w:val="00DF5208"/>
    <w:rsid w:val="00DF57AC"/>
    <w:rsid w:val="00E00DCA"/>
    <w:rsid w:val="00E03BEB"/>
    <w:rsid w:val="00E05667"/>
    <w:rsid w:val="00E107C1"/>
    <w:rsid w:val="00E11A90"/>
    <w:rsid w:val="00E14099"/>
    <w:rsid w:val="00E20C9B"/>
    <w:rsid w:val="00E30C9D"/>
    <w:rsid w:val="00E35038"/>
    <w:rsid w:val="00E36E1A"/>
    <w:rsid w:val="00E36EC3"/>
    <w:rsid w:val="00E556F9"/>
    <w:rsid w:val="00E60D6A"/>
    <w:rsid w:val="00E63908"/>
    <w:rsid w:val="00E6554B"/>
    <w:rsid w:val="00E6692E"/>
    <w:rsid w:val="00E70D27"/>
    <w:rsid w:val="00E710D1"/>
    <w:rsid w:val="00E7287A"/>
    <w:rsid w:val="00E731C7"/>
    <w:rsid w:val="00E73A7F"/>
    <w:rsid w:val="00E766D5"/>
    <w:rsid w:val="00E81456"/>
    <w:rsid w:val="00E83B5F"/>
    <w:rsid w:val="00E84B20"/>
    <w:rsid w:val="00E85C56"/>
    <w:rsid w:val="00E86517"/>
    <w:rsid w:val="00E909CC"/>
    <w:rsid w:val="00E90E4C"/>
    <w:rsid w:val="00E91D94"/>
    <w:rsid w:val="00E94700"/>
    <w:rsid w:val="00E970FE"/>
    <w:rsid w:val="00EA5377"/>
    <w:rsid w:val="00EA5902"/>
    <w:rsid w:val="00EA6DA5"/>
    <w:rsid w:val="00EB3653"/>
    <w:rsid w:val="00EB4AB0"/>
    <w:rsid w:val="00EC0683"/>
    <w:rsid w:val="00EC1BAB"/>
    <w:rsid w:val="00EC3D86"/>
    <w:rsid w:val="00EC49AC"/>
    <w:rsid w:val="00EC70CC"/>
    <w:rsid w:val="00ED2031"/>
    <w:rsid w:val="00ED2979"/>
    <w:rsid w:val="00ED5260"/>
    <w:rsid w:val="00ED643F"/>
    <w:rsid w:val="00EE4576"/>
    <w:rsid w:val="00EE7CE0"/>
    <w:rsid w:val="00EF14C9"/>
    <w:rsid w:val="00EF3797"/>
    <w:rsid w:val="00EF54B8"/>
    <w:rsid w:val="00EF626E"/>
    <w:rsid w:val="00F02F06"/>
    <w:rsid w:val="00F044ED"/>
    <w:rsid w:val="00F051C6"/>
    <w:rsid w:val="00F06D11"/>
    <w:rsid w:val="00F1358A"/>
    <w:rsid w:val="00F1606F"/>
    <w:rsid w:val="00F22642"/>
    <w:rsid w:val="00F2712D"/>
    <w:rsid w:val="00F27499"/>
    <w:rsid w:val="00F31E6E"/>
    <w:rsid w:val="00F32B8C"/>
    <w:rsid w:val="00F33AC6"/>
    <w:rsid w:val="00F33F99"/>
    <w:rsid w:val="00F35ADA"/>
    <w:rsid w:val="00F40A92"/>
    <w:rsid w:val="00F40AF8"/>
    <w:rsid w:val="00F42550"/>
    <w:rsid w:val="00F4384F"/>
    <w:rsid w:val="00F45456"/>
    <w:rsid w:val="00F5079B"/>
    <w:rsid w:val="00F5256C"/>
    <w:rsid w:val="00F53C75"/>
    <w:rsid w:val="00F53DCF"/>
    <w:rsid w:val="00F55FF3"/>
    <w:rsid w:val="00F56924"/>
    <w:rsid w:val="00F602C3"/>
    <w:rsid w:val="00F62AB7"/>
    <w:rsid w:val="00F66157"/>
    <w:rsid w:val="00F678AC"/>
    <w:rsid w:val="00F7163E"/>
    <w:rsid w:val="00F73D7D"/>
    <w:rsid w:val="00F7487D"/>
    <w:rsid w:val="00F7497E"/>
    <w:rsid w:val="00F8316E"/>
    <w:rsid w:val="00F85106"/>
    <w:rsid w:val="00F91704"/>
    <w:rsid w:val="00F92424"/>
    <w:rsid w:val="00F92695"/>
    <w:rsid w:val="00F9274B"/>
    <w:rsid w:val="00F93FB5"/>
    <w:rsid w:val="00F9784B"/>
    <w:rsid w:val="00FA0870"/>
    <w:rsid w:val="00FA09D6"/>
    <w:rsid w:val="00FA2940"/>
    <w:rsid w:val="00FA6613"/>
    <w:rsid w:val="00FA6892"/>
    <w:rsid w:val="00FB67DA"/>
    <w:rsid w:val="00FC051A"/>
    <w:rsid w:val="00FC0960"/>
    <w:rsid w:val="00FD4367"/>
    <w:rsid w:val="00FD7178"/>
    <w:rsid w:val="00FE0474"/>
    <w:rsid w:val="00FE2682"/>
    <w:rsid w:val="00FE3EC7"/>
    <w:rsid w:val="00FE6E90"/>
    <w:rsid w:val="00FF0B85"/>
    <w:rsid w:val="00FF21BA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line="440" w:lineRule="exact"/>
      <w:jc w:val="center"/>
      <w:outlineLvl w:val="0"/>
    </w:pPr>
    <w:rPr>
      <w:rFonts w:ascii=".VnTimeH" w:hAnsi=".VnTimeH"/>
      <w:b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spacing w:line="440" w:lineRule="exact"/>
      <w:jc w:val="center"/>
      <w:outlineLvl w:val="1"/>
    </w:pPr>
    <w:rPr>
      <w:rFonts w:ascii=".VnTimeH" w:hAnsi=".VnTimeH"/>
      <w:b/>
      <w:bCs/>
      <w:color w:val="0000FF"/>
      <w:sz w:val="28"/>
    </w:rPr>
  </w:style>
  <w:style w:type="character" w:default="1" w:styleId="DefaultParagraphFont">
    <w:name w:val="Default Paragraph Font"/>
    <w:aliases w:val=" Char Char Char Char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Caption">
    <w:name w:val="caption"/>
    <w:basedOn w:val="Normal"/>
    <w:next w:val="Normal"/>
    <w:qFormat/>
    <w:pPr>
      <w:ind w:left="1440" w:hanging="1440"/>
      <w:jc w:val="right"/>
    </w:pPr>
    <w:rPr>
      <w:rFonts w:ascii=".VnTime" w:hAnsi=".VnTime"/>
      <w:i/>
      <w:sz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spacing w:line="440" w:lineRule="exact"/>
      <w:ind w:firstLine="720"/>
      <w:jc w:val="both"/>
    </w:pPr>
    <w:rPr>
      <w:rFonts w:ascii=".VnTime" w:hAnsi=".VnTime"/>
      <w:color w:val="0000FF"/>
      <w:sz w:val="28"/>
    </w:rPr>
  </w:style>
  <w:style w:type="paragraph" w:styleId="BodyTextIndent2">
    <w:name w:val="Body Text Indent 2"/>
    <w:basedOn w:val="Normal"/>
    <w:link w:val="BodyTextIndent2Char"/>
    <w:pPr>
      <w:spacing w:before="60" w:after="60" w:line="360" w:lineRule="exact"/>
      <w:ind w:firstLine="426"/>
      <w:jc w:val="both"/>
    </w:pPr>
    <w:rPr>
      <w:rFonts w:ascii=".VnTime" w:hAnsi=".VnTime"/>
      <w:color w:val="0000FF"/>
      <w:sz w:val="28"/>
    </w:rPr>
  </w:style>
  <w:style w:type="paragraph" w:styleId="BodyTextIndent3">
    <w:name w:val="Body Text Indent 3"/>
    <w:basedOn w:val="Normal"/>
    <w:pPr>
      <w:spacing w:before="60" w:after="60" w:line="360" w:lineRule="exact"/>
      <w:ind w:firstLine="360"/>
      <w:jc w:val="both"/>
    </w:pPr>
    <w:rPr>
      <w:rFonts w:ascii=".VnTime" w:hAnsi=".VnTime"/>
      <w:color w:val="0000FF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2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Normal"/>
    <w:link w:val="DefaultParagraphFont"/>
    <w:semiHidden/>
    <w:rsid w:val="008379E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">
    <w:name w:val="Char Char Char Char Char Char Char Char Char"/>
    <w:basedOn w:val="Normal"/>
    <w:semiHidden/>
    <w:rsid w:val="00690EAB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link w:val="Heading1"/>
    <w:locked/>
    <w:rsid w:val="009C4CF8"/>
    <w:rPr>
      <w:rFonts w:ascii=".VnTimeH" w:hAnsi=".VnTimeH"/>
      <w:b/>
      <w:color w:val="0000FF"/>
      <w:sz w:val="32"/>
    </w:rPr>
  </w:style>
  <w:style w:type="character" w:customStyle="1" w:styleId="FooterChar">
    <w:name w:val="Footer Char"/>
    <w:link w:val="Footer"/>
    <w:uiPriority w:val="99"/>
    <w:locked/>
    <w:rsid w:val="009C4CF8"/>
  </w:style>
  <w:style w:type="character" w:customStyle="1" w:styleId="BodyTextIndentChar">
    <w:name w:val="Body Text Indent Char"/>
    <w:link w:val="BodyTextIndent"/>
    <w:locked/>
    <w:rsid w:val="009C4CF8"/>
    <w:rPr>
      <w:rFonts w:ascii=".VnTime" w:hAnsi=".VnTime"/>
      <w:color w:val="0000FF"/>
      <w:sz w:val="28"/>
    </w:rPr>
  </w:style>
  <w:style w:type="character" w:customStyle="1" w:styleId="BodyTextIndent2Char">
    <w:name w:val="Body Text Indent 2 Char"/>
    <w:link w:val="BodyTextIndent2"/>
    <w:locked/>
    <w:rsid w:val="009C4CF8"/>
    <w:rPr>
      <w:rFonts w:ascii=".VnTime" w:hAnsi=".VnTime"/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7om1tguy69kkh/KfXTJez0avelM=</DigestValue>
    </Reference>
    <Reference URI="#idOfficeObject" Type="http://www.w3.org/2000/09/xmldsig#Object">
      <DigestMethod Algorithm="http://www.w3.org/2000/09/xmldsig#sha1"/>
      <DigestValue>sFLZSpDfcx7KLFlJ1vzbOerhw4c=</DigestValue>
    </Reference>
  </SignedInfo>
  <SignatureValue>
    dq+8h/4bgSwjPtW3Nffx5ssCGo6MUiMJDA0WKTPzvbCSGS4K6C8uS04n66HaiA4KowjtEW20
    G72DRHcB6kmsni9fm1QpPWPJIs1ldzf+NbuQK5WkW1fwwW952bDbUH4m7dfeUbCA/uRpd1sz
    J0KmPYfcnqpT1ZK66C7Vub/3KNw=
  </SignatureValue>
  <KeyInfo>
    <KeyValue>
      <RSAKeyValue>
        <Modulus>
            29Nf59Gda8ijUBvC+kWTSfXuBsXlMDRk27O8NeByrUnR+YVNdM/vJxQ+fyREqC4KNsNo2WJC
            5XzjFhfzkeS7Kf0IUXvwrUPj5W9g0eTYX11tmkZ5k8emPzdhigThRwYqOjMBTqfOYzIZrZAn
            zRS5hkCxXqHEC22xNWnL+quzbD0=
          </Modulus>
        <Exponent>AQAB</Exponent>
      </RSAKeyValue>
    </KeyValue>
    <X509Data>
      <X509Certificate>
          MIIF1DCCA7ygAwIBAgIQVAFuJ/jhbtsULaaE7gsb0TANBgkqhkiG9w0BAQUFADBpMQswCQYD
          VQQGEwJWTjETMBEGA1UEChMKVk5QVCBHcm91cDEeMBwGA1UECxMVVk5QVC1DQSBUcnVzdCBO
          ZXR3b3JrMSUwIwYDVQQDExxWTlBUIENlcnRpZmljYXRpb24gQXV0aG9yaXR5MB4XDTE0MDgx
          NTAzMDEwMFoXDTE4MDgxNTE1MDEwMFowgakxCzAJBgNVBAYTAlZOMRIwEAYDVQQIDAlIw6Ag
          TuG7mWkxEzARBgNVBAcMCkjDoCDEkMO0bmcxUTBPBgNVBAMMSEPDlE5HIFRZIEPhu5QgUEjh
          uqZOIMSQ4bqmVSBUxq8gVsOAIFRIxq/GoE5HIE3huqBJIEThuqZVIEtIw40gU8OUTkcgxJDD
          gDEeMBwGCgmSJomT8ixkAQEMDk1TVDowNTAwNDQ0NzcyMIGfMA0GCSqGSIb3DQEBAQUAA4GN
          ADCBiQKBgQDb01/n0Z1ryKNQG8L6RZNJ9e4GxeUwNGTbs7w14HKtSdH5hU10z+8nFD5/JESo
          Lgo2w2jZYkLlfOMWF/OR5Lsp/QhRe/CtQ+Plb2DR5NhfXW2aRnmTx6Y/N2GKBOFHBio6MwFO
          p85jMhmtkCfNFLmGQLFeocQLbbE1acv6q7NsPQIDAQABo4IBuTCCAbUwcAYIKwYBBQUHAQEE
          ZDBiMDIGCCsGAQUFBzAChiZodHRwOi8vcHViLnZucHQtY2Eudm4vY2VydHMvdm5wdGNhLmNl
          cjAsBggrBgEFBQcwAYYgaHR0cDovL29jc3Audm5wdC1jYS52bi9yZXNwb25kZXIwHQYDVR0O
          BBYEFJVehlaqS+sOlRyUD3k7ycJk6162MAwGA1UdEwEB/wQCMAAwHwYDVR0jBBgwFoAUBmnA
          1dUCihWNRn3pfOJoClWsaq8waAYDVR0gBGEwXzBdBg4rBgEEAYHtAwEBAwEBATBLMCIGCCsG
          AQUFBwICMBYeFABPAEkARAAtAFMAVAAtADEALgAwMCUGCCsGAQUFBwIBFhlodHRwOi8vcHVi
          LnZucHQtY2Eudm4vcnBhMDEGA1UdHwQqMCgwJqAkoCKGIGh0dHA6Ly9jcmwudm5wdC1jYS52
          bi92bnB0Y2EuY3JsMA4GA1UdDwEB/wQEAwIE8DAgBgNVHSUEGTAXBgorBgEEAYI3CgMMBgkq
          hkiG9y8BAQUwJAYDVR0RBB0wG4EZcGh1b25ndHJpZXUxOTgxQGdtYWlsLmNvbTANBgkqhkiG
          9w0BAQUFAAOCAgEATadd+kSRNyOSTPIuSnZc89eGoc27SjCxKZrpD1NYC2aehUl52mqEGV78
          Tv2zt3qqYLh/cZteCKICa5uO4ccaqw14f3GmRksmnUJ6i61kUv/UPt+58O/kPGfxA+oAsk9q
          hL7qNE1FF56JoTgLnM5ZQEAvX/XRfwjm9ZPekTS3sRSkE0gRW0xd1CtuxKo9GseTo1QeAgLf
          d41MeBPugUJrg2cjR8tPNDSa/WNIsVCyAPjIHegVyNWDqr6cGea5ILHWNrH2UNB5OVPnW3v/
          EQ41KC3zWP2ItW0FFycsGklybmkfw0cLW4Ev+okh5gL6oVSbEkgW4qGlu0XASDxi+0/EZSVE
          GYTA8FmWgDoCCzt+8ZfMRib4NBrRnLG8kSutc2tDIACuirU0senToHCD200KNwRdWb3OxlAv
          XDPjTC6Fr/P76M2P7Uxl4sysxAWxjmHegLnpa7RUORMuopNHlnx6SCAgyaaY7dNcpgJ6JA8y
          KiSWnmqiAYDM2OffW1mnmZo4706YJgSIeIcxo/Lu/sft20ZbH54c3w76Znfp1QmcgrinO7+/
          cNQUXuM9T6E9jgJaCtktEQmigsn0POUSCyNd7/NaMjyOndlggYy8CyuPi+WXa+/uxtTIh66D
          icAsYLuMzgiJK+Mf18TMhXdB3jZvS1jhj51KLhYfFK8GG579I2U=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wteUASH2qTBSNrzDeEOJ9m6N4mA=</DigestValue>
      </Reference>
      <Reference URI="/word/document.xml?ContentType=application/vnd.openxmlformats-officedocument.wordprocessingml.document.main+xml">
        <DigestMethod Algorithm="http://www.w3.org/2000/09/xmldsig#sha1"/>
        <DigestValue>oRp4/Zcj1Mngtpt2NI18NhtiWdU=</DigestValue>
      </Reference>
      <Reference URI="/word/endnotes.xml?ContentType=application/vnd.openxmlformats-officedocument.wordprocessingml.endnotes+xml">
        <DigestMethod Algorithm="http://www.w3.org/2000/09/xmldsig#sha1"/>
        <DigestValue>cPlQryC0+Uqdv1dJygMHq+ix79A=</DigestValue>
      </Reference>
      <Reference URI="/word/fontTable.xml?ContentType=application/vnd.openxmlformats-officedocument.wordprocessingml.fontTable+xml">
        <DigestMethod Algorithm="http://www.w3.org/2000/09/xmldsig#sha1"/>
        <DigestValue>U1AZi/a/Lx/9WnOF6b4DLnfPuUM=</DigestValue>
      </Reference>
      <Reference URI="/word/footer1.xml?ContentType=application/vnd.openxmlformats-officedocument.wordprocessingml.footer+xml">
        <DigestMethod Algorithm="http://www.w3.org/2000/09/xmldsig#sha1"/>
        <DigestValue>vn4esVSDduUpGdAN4gPLLJxO4v8=</DigestValue>
      </Reference>
      <Reference URI="/word/footer2.xml?ContentType=application/vnd.openxmlformats-officedocument.wordprocessingml.footer+xml">
        <DigestMethod Algorithm="http://www.w3.org/2000/09/xmldsig#sha1"/>
        <DigestValue>yrJpHiwN4Bs3FkkZw1Du2zxZtVo=</DigestValue>
      </Reference>
      <Reference URI="/word/footnotes.xml?ContentType=application/vnd.openxmlformats-officedocument.wordprocessingml.footnotes+xml">
        <DigestMethod Algorithm="http://www.w3.org/2000/09/xmldsig#sha1"/>
        <DigestValue>I+s8eVfID/Fzcv0zLPSRRx7Telo=</DigestValue>
      </Reference>
      <Reference URI="/word/media/image1.jpeg?ContentType=image/jpeg">
        <DigestMethod Algorithm="http://www.w3.org/2000/09/xmldsig#sha1"/>
        <DigestValue>14j3yBOS/ezfGAuEpPmof3eJ8Nw=</DigestValue>
      </Reference>
      <Reference URI="/word/numbering.xml?ContentType=application/vnd.openxmlformats-officedocument.wordprocessingml.numbering+xml">
        <DigestMethod Algorithm="http://www.w3.org/2000/09/xmldsig#sha1"/>
        <DigestValue>1RcdZ7lFeJ6ZGOvbd3BQ6cy2n9o=</DigestValue>
      </Reference>
      <Reference URI="/word/settings.xml?ContentType=application/vnd.openxmlformats-officedocument.wordprocessingml.settings+xml">
        <DigestMethod Algorithm="http://www.w3.org/2000/09/xmldsig#sha1"/>
        <DigestValue>6CudSXI1IuinPcxxhztaeG8nhjQ=</DigestValue>
      </Reference>
      <Reference URI="/word/styles.xml?ContentType=application/vnd.openxmlformats-officedocument.wordprocessingml.styles+xml">
        <DigestMethod Algorithm="http://www.w3.org/2000/09/xmldsig#sha1"/>
        <DigestValue>PHnuCReqbH/cFK+FdoC1Nz7jYzs=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+h2A9Y9YlbOBQJVGBSNRxZPkC10=</DigestValue>
      </Reference>
    </Manifest>
    <SignatureProperties>
      <SignatureProperty Id="idSignatureTime" Target="#idPackageSignature">
        <mdssi:SignatureTime>
          <mdssi:Format>YYYY-MM-DDThh:mm:ssTZD</mdssi:Format>
          <mdssi:Value>2014-10-29T02:31:16Z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iQCmbn5rcGmWG8waOxA1NqbVY80=</DigestValue>
    </Reference>
    <Reference URI="#idOfficeObject" Type="http://www.w3.org/2000/09/xmldsig#Object">
      <DigestMethod Algorithm="http://www.w3.org/2000/09/xmldsig#sha1"/>
      <DigestValue>sFLZSpDfcx7KLFlJ1vzbOerhw4c=</DigestValue>
    </Reference>
  </SignedInfo>
  <SignatureValue>
    nOTB8HihDUOHP6sDUlITeYJxTWzmLTsAxlrZGK7YoUyr7/KREjFAfsB5/cVCkSkcfEcDCTIi
    gS+NuiZ0A6w0hePK1hAO0Ruhgq9sNTxQ6FHvlSvIkVdBTyh0+Z7EBhOsjHcBMqMI6YWnENWf
    RPlOs9uEzT5dzZgzZ/0UKMPFxb0=
  </SignatureValue>
  <KeyInfo>
    <KeyValue>
      <RSAKeyValue>
        <Modulus>
            29Nf59Gda8ijUBvC+kWTSfXuBsXlMDRk27O8NeByrUnR+YVNdM/vJxQ+fyREqC4KNsNo2WJC
            5XzjFhfzkeS7Kf0IUXvwrUPj5W9g0eTYX11tmkZ5k8emPzdhigThRwYqOjMBTqfOYzIZrZAn
            zRS5hkCxXqHEC22xNWnL+quzbD0=
          </Modulus>
        <Exponent>AQAB</Exponent>
      </RSAKeyValue>
    </KeyValue>
    <X509Data>
      <X509Certificate>
          MIIF1DCCA7ygAwIBAgIQVAFuJ/jhbtsULaaE7gsb0TANBgkqhkiG9w0BAQUFADBpMQswCQYD
          VQQGEwJWTjETMBEGA1UEChMKVk5QVCBHcm91cDEeMBwGA1UECxMVVk5QVC1DQSBUcnVzdCBO
          ZXR3b3JrMSUwIwYDVQQDExxWTlBUIENlcnRpZmljYXRpb24gQXV0aG9yaXR5MB4XDTE0MDgx
          NTAzMDEwMFoXDTE4MDgxNTE1MDEwMFowgakxCzAJBgNVBAYTAlZOMRIwEAYDVQQIDAlIw6Ag
          TuG7mWkxEzARBgNVBAcMCkjDoCDEkMO0bmcxUTBPBgNVBAMMSEPDlE5HIFRZIEPhu5QgUEjh
          uqZOIMSQ4bqmVSBUxq8gVsOAIFRIxq/GoE5HIE3huqBJIEThuqZVIEtIw40gU8OUTkcgxJDD
          gDEeMBwGCgmSJomT8ixkAQEMDk1TVDowNTAwNDQ0NzcyMIGfMA0GCSqGSIb3DQEBAQUAA4GN
          ADCBiQKBgQDb01/n0Z1ryKNQG8L6RZNJ9e4GxeUwNGTbs7w14HKtSdH5hU10z+8nFD5/JESo
          Lgo2w2jZYkLlfOMWF/OR5Lsp/QhRe/CtQ+Plb2DR5NhfXW2aRnmTx6Y/N2GKBOFHBio6MwFO
          p85jMhmtkCfNFLmGQLFeocQLbbE1acv6q7NsPQIDAQABo4IBuTCCAbUwcAYIKwYBBQUHAQEE
          ZDBiMDIGCCsGAQUFBzAChiZodHRwOi8vcHViLnZucHQtY2Eudm4vY2VydHMvdm5wdGNhLmNl
          cjAsBggrBgEFBQcwAYYgaHR0cDovL29jc3Audm5wdC1jYS52bi9yZXNwb25kZXIwHQYDVR0O
          BBYEFJVehlaqS+sOlRyUD3k7ycJk6162MAwGA1UdEwEB/wQCMAAwHwYDVR0jBBgwFoAUBmnA
          1dUCihWNRn3pfOJoClWsaq8waAYDVR0gBGEwXzBdBg4rBgEEAYHtAwEBAwEBATBLMCIGCCsG
          AQUFBwICMBYeFABPAEkARAAtAFMAVAAtADEALgAwMCUGCCsGAQUFBwIBFhlodHRwOi8vcHVi
          LnZucHQtY2Eudm4vcnBhMDEGA1UdHwQqMCgwJqAkoCKGIGh0dHA6Ly9jcmwudm5wdC1jYS52
          bi92bnB0Y2EuY3JsMA4GA1UdDwEB/wQEAwIE8DAgBgNVHSUEGTAXBgorBgEEAYI3CgMMBgkq
          hkiG9y8BAQUwJAYDVR0RBB0wG4EZcGh1b25ndHJpZXUxOTgxQGdtYWlsLmNvbTANBgkqhkiG
          9w0BAQUFAAOCAgEATadd+kSRNyOSTPIuSnZc89eGoc27SjCxKZrpD1NYC2aehUl52mqEGV78
          Tv2zt3qqYLh/cZteCKICa5uO4ccaqw14f3GmRksmnUJ6i61kUv/UPt+58O/kPGfxA+oAsk9q
          hL7qNE1FF56JoTgLnM5ZQEAvX/XRfwjm9ZPekTS3sRSkE0gRW0xd1CtuxKo9GseTo1QeAgLf
          d41MeBPugUJrg2cjR8tPNDSa/WNIsVCyAPjIHegVyNWDqr6cGea5ILHWNrH2UNB5OVPnW3v/
          EQ41KC3zWP2ItW0FFycsGklybmkfw0cLW4Ev+okh5gL6oVSbEkgW4qGlu0XASDxi+0/EZSVE
          GYTA8FmWgDoCCzt+8ZfMRib4NBrRnLG8kSutc2tDIACuirU0senToHCD200KNwRdWb3OxlAv
          XDPjTC6Fr/P76M2P7Uxl4sysxAWxjmHegLnpa7RUORMuopNHlnx6SCAgyaaY7dNcpgJ6JA8y
          KiSWnmqiAYDM2OffW1mnmZo4706YJgSIeIcxo/Lu/sft20ZbH54c3w76Znfp1QmcgrinO7+/
          cNQUXuM9T6E9jgJaCtktEQmigsn0POUSCyNd7/NaMjyOndlggYy8CyuPi+WXa+/uxtTIh66D
          icAsYLuMzgiJK+Mf18TMhXdB3jZvS1jhj51KLhYfFK8GG579I2U=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wteUASH2qTBSNrzDeEOJ9m6N4mA=</DigestValue>
      </Reference>
      <Reference URI="/word/document.xml?ContentType=application/vnd.openxmlformats-officedocument.wordprocessingml.document.main+xml">
        <DigestMethod Algorithm="http://www.w3.org/2000/09/xmldsig#sha1"/>
        <DigestValue>oRp4/Zcj1Mngtpt2NI18NhtiWdU=</DigestValue>
      </Reference>
      <Reference URI="/word/endnotes.xml?ContentType=application/vnd.openxmlformats-officedocument.wordprocessingml.endnotes+xml">
        <DigestMethod Algorithm="http://www.w3.org/2000/09/xmldsig#sha1"/>
        <DigestValue>cPlQryC0+Uqdv1dJygMHq+ix79A=</DigestValue>
      </Reference>
      <Reference URI="/word/fontTable.xml?ContentType=application/vnd.openxmlformats-officedocument.wordprocessingml.fontTable+xml">
        <DigestMethod Algorithm="http://www.w3.org/2000/09/xmldsig#sha1"/>
        <DigestValue>U1AZi/a/Lx/9WnOF6b4DLnfPuUM=</DigestValue>
      </Reference>
      <Reference URI="/word/footer1.xml?ContentType=application/vnd.openxmlformats-officedocument.wordprocessingml.footer+xml">
        <DigestMethod Algorithm="http://www.w3.org/2000/09/xmldsig#sha1"/>
        <DigestValue>vn4esVSDduUpGdAN4gPLLJxO4v8=</DigestValue>
      </Reference>
      <Reference URI="/word/footer2.xml?ContentType=application/vnd.openxmlformats-officedocument.wordprocessingml.footer+xml">
        <DigestMethod Algorithm="http://www.w3.org/2000/09/xmldsig#sha1"/>
        <DigestValue>yrJpHiwN4Bs3FkkZw1Du2zxZtVo=</DigestValue>
      </Reference>
      <Reference URI="/word/footnotes.xml?ContentType=application/vnd.openxmlformats-officedocument.wordprocessingml.footnotes+xml">
        <DigestMethod Algorithm="http://www.w3.org/2000/09/xmldsig#sha1"/>
        <DigestValue>I+s8eVfID/Fzcv0zLPSRRx7Telo=</DigestValue>
      </Reference>
      <Reference URI="/word/media/image1.jpeg?ContentType=image/jpeg">
        <DigestMethod Algorithm="http://www.w3.org/2000/09/xmldsig#sha1"/>
        <DigestValue>14j3yBOS/ezfGAuEpPmof3eJ8Nw=</DigestValue>
      </Reference>
      <Reference URI="/word/numbering.xml?ContentType=application/vnd.openxmlformats-officedocument.wordprocessingml.numbering+xml">
        <DigestMethod Algorithm="http://www.w3.org/2000/09/xmldsig#sha1"/>
        <DigestValue>1RcdZ7lFeJ6ZGOvbd3BQ6cy2n9o=</DigestValue>
      </Reference>
      <Reference URI="/word/settings.xml?ContentType=application/vnd.openxmlformats-officedocument.wordprocessingml.settings+xml">
        <DigestMethod Algorithm="http://www.w3.org/2000/09/xmldsig#sha1"/>
        <DigestValue>6CudSXI1IuinPcxxhztaeG8nhjQ=</DigestValue>
      </Reference>
      <Reference URI="/word/styles.xml?ContentType=application/vnd.openxmlformats-officedocument.wordprocessingml.styles+xml">
        <DigestMethod Algorithm="http://www.w3.org/2000/09/xmldsig#sha1"/>
        <DigestValue>PHnuCReqbH/cFK+FdoC1Nz7jYzs=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+h2A9Y9YlbOBQJVGBSNRxZPkC10=</DigestValue>
      </Reference>
    </Manifest>
    <SignatureProperties>
      <SignatureProperty Id="idSignatureTime" Target="#idPackageSignature">
        <mdssi:SignatureTime>
          <mdssi:Format>YYYY-MM-DDThh:mm:ssTZD</mdssi:Format>
          <mdssi:Value>2014-10-29T02:32:12Z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XI nghiep SD 12.6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KTKH KT</dc:creator>
  <cp:lastModifiedBy>admin</cp:lastModifiedBy>
  <cp:revision>3</cp:revision>
  <cp:lastPrinted>2014-10-27T09:53:00Z</cp:lastPrinted>
  <dcterms:created xsi:type="dcterms:W3CDTF">2014-10-29T02:28:00Z</dcterms:created>
  <dcterms:modified xsi:type="dcterms:W3CDTF">2014-10-29T02:29:00Z</dcterms:modified>
</cp:coreProperties>
</file>